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Бизнес-план кофейни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бизнес-план-кофейни"/>
    <w:p>
      <w:pPr>
        <w:pStyle w:val="Heading1"/>
      </w:pPr>
      <w:r>
        <w:t xml:space="preserve">Бизнес-план кофейни</w:t>
      </w:r>
    </w:p>
    <w:bookmarkStart w:id="9" w:name="презентация-с-расчётами-для-инвестора"/>
    <w:p>
      <w:pPr>
        <w:pStyle w:val="Heading2"/>
      </w:pPr>
      <w:r>
        <w:t xml:space="preserve">презентация с расчётами для инвестора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Проект: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Расчёты: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плана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Бизнес-план кофейни</dc:title>
  <dc:creator/>
  <dc:language>ru</dc:language>
  <cp:keywords/>
  <dcterms:created xsi:type="dcterms:W3CDTF">2026-10-28T22:21:36Z</dcterms:created>
  <dcterms:modified xsi:type="dcterms:W3CDTF">2026-10-28T22:21:36Z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