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без-указания-срока-аренды"/>
    <w:p>
      <w:pPr>
        <w:pStyle w:val="Heading2"/>
      </w:pPr>
      <w:r>
        <w:t xml:space="preserve">без указания срока аренды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Арендодатель: ______________________________________________ в лице ______________________________________________, действующего на основании ______________________, и Арендатор: ______________________________________________ в лице ______________________________________________, действующего на основании ______________________, заключили настоящий договор о нижеследующем.</w:t>
      </w:r>
    </w:p>
    <w:p>
      <w:pPr>
        <w:pStyle w:val="BodyText"/>
      </w:pPr>
      <w:r>
        <w:t xml:space="preserve">1. Предмет договора. Арендодатель передаёт, а Арендатор принимает во временное владение и пользование нежилое помещение общей площадью ______ кв. м, кадастровый номер ______________________, расположенное по адресу: ______________________________________________, для использования под ______________________. Помещение принадлежит Арендодателю на праве ______________________, запись в ЕГРН от «___» __________ 20__ г. № ______________________.</w:t>
      </w:r>
    </w:p>
    <w:p>
      <w:pPr>
        <w:pStyle w:val="BodyText"/>
      </w:pPr>
      <w:r>
        <w:t xml:space="preserve">2. Срок аренды. Договор заключён без указания срока. Арендатор вправе пользоваться помещением, пока договор не прекращён по основаниям, предусмотренным законом или настоящим договором.</w:t>
      </w:r>
    </w:p>
    <w:p>
      <w:pPr>
        <w:pStyle w:val="BodyText"/>
      </w:pPr>
      <w:r>
        <w:t xml:space="preserve">3. Арендная плата. За пользование помещением Арендатор платит ____________ рублей в месяц. Плата включает ______________________. Плата вносится не позднее ______ числа текущего месяца на расчётный счёт Арендодателя. Размер платы может меняться по соглашению сторон, оформленному письменно.</w:t>
      </w:r>
    </w:p>
    <w:p>
      <w:pPr>
        <w:pStyle w:val="BodyText"/>
      </w:pPr>
      <w:r>
        <w:t xml:space="preserve">4. Передача помещения. Помещение передаётся по акту приёма-передачи в течение ______ рабочих дней с даты подписания договора. Акт подписывают обе стороны; с даты подписания акта помещение считается переданным.</w:t>
      </w:r>
    </w:p>
    <w:p>
      <w:pPr>
        <w:pStyle w:val="BodyText"/>
      </w:pPr>
      <w:r>
        <w:t xml:space="preserve">5. Права и обязанности сторон. Арендодатель обязуется передать помещение в состоянии, пригодном для использования по назначению, и производить капитальный ремонт. Арендатор обязуется пользоваться помещением по назначению, вносить плату в срок, поддерживать помещение в исправном состоянии и производить текущий ремонт.</w:t>
      </w:r>
    </w:p>
    <w:p>
      <w:pPr>
        <w:pStyle w:val="BodyText"/>
      </w:pPr>
      <w:r>
        <w:t xml:space="preserve">6. Расторжение договора. Каждая сторона вправе в любое время отказаться от договора, предупредив другую сторону за ______ месяца. Если Арендатор не внёс плату ______ месяца подряд, Арендодатель вправе требовать расторжения договора в суде.</w:t>
      </w:r>
    </w:p>
    <w:p>
      <w:pPr>
        <w:pStyle w:val="BodyText"/>
      </w:pPr>
      <w:r>
        <w:t xml:space="preserve">7. Прочие условия. Договор вступает в силу с даты подписания и действует до прекращения. Споры стороны решают путём переговоров, а при недостижении согласия — в арбитражном суде по месту нахождения помещения.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2026-11-06T21:42:06Z</dcterms:created>
  <dcterms:modified xsi:type="dcterms:W3CDTF">2026-11-06T21:42:06Z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