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План проведения кадрового аудита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Генеральный директор ООО «Ромашка»</w:t>
      </w:r>
    </w:p>
    <w:p>
      <w:pPr>
        <w:pStyle w:val="BodyText"/>
      </w:pPr>
      <w:r>
        <w:t xml:space="preserve">П. П. Петров</w:t>
      </w:r>
    </w:p>
    <w:p>
      <w:pPr>
        <w:pStyle w:val="BodyText"/>
      </w:pPr>
      <w:r>
        <w:t xml:space="preserve">16 ноября 2026 г.</w:t>
      </w:r>
    </w:p>
    <w:bookmarkStart w:id="10" w:name="план-проведения-кадрового-аудита"/>
    <w:p>
      <w:pPr>
        <w:pStyle w:val="Heading1"/>
      </w:pPr>
      <w:r>
        <w:t xml:space="preserve">План проведения кадрового аудита</w:t>
      </w:r>
    </w:p>
    <w:bookmarkStart w:id="9" w:name="Xddb6d66544d925efdcd0d9497734f39b9d6f000"/>
    <w:p>
      <w:pPr>
        <w:pStyle w:val="Heading2"/>
      </w:pPr>
      <w:r>
        <w:t xml:space="preserve">проверка кадрового делопроизводства за 2026 год</w:t>
      </w:r>
    </w:p>
    <w:p>
      <w:pPr>
        <w:pStyle w:val="FirstParagraph"/>
      </w:pPr>
      <w:r>
        <w:t xml:space="preserve">16 ноября 2026 г. № 3</w:t>
      </w:r>
    </w:p>
    <w:p>
      <w:pPr>
        <w:pStyle w:val="BodyText"/>
      </w:pPr>
      <w:r>
        <w:t xml:space="preserve">Проверить кадровые документы компании за период с 1 января 2026 года по дату начала проверки: полноту обязательных локальных актов, оформление трудовых договоров и дополнительных соглашений, приказов по личному составу, табелей учёта рабочего времени, графиков отпусков и личных карточек.</w:t>
      </w:r>
    </w:p>
    <w:p>
      <w:pPr>
        <w:pStyle w:val="BodyText"/>
      </w:pPr>
      <w:r>
        <w:t xml:space="preserve">Проверку проводит специалист по кадровому делопроизводству, привлечённый по договору. Срок — с 23 ноября по 4 декабря 2026 года. Документы передаются по описи в первый день проверки.</w:t>
      </w:r>
    </w:p>
    <w:p>
      <w:pPr>
        <w:pStyle w:val="BodyText"/>
      </w:pPr>
      <w:r>
        <w:t xml:space="preserve">Проверяются: правила внутреннего трудового распорядка, положение об оплате труда и премировании, положение о персональных данных работников, штатное расписание, журналы учёта трудовых договоров и приказов, трудовые книжки и сведения о трудовой деятельности, личные карточки, табели, график отпусков, приказы о приёме, переводе, отпуске и увольнении.</w:t>
      </w:r>
    </w:p>
    <w:p>
      <w:pPr>
        <w:pStyle w:val="BodyText"/>
      </w:pPr>
      <w:r>
        <w:t xml:space="preserve">Результат — отчёт с перечнем нарушений, ссылкой на норму по каждому и сроком устранения. Отчёт передаётся руководителю не позднее 11 декабря 2026 года.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Утвердил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Проверку проводит</w:t>
            </w:r>
          </w:p>
          <w:p>
            <w:pPr>
              <w:pStyle w:val="BodyText"/>
            </w:pPr>
            <w:r>
              <w:t xml:space="preserve">Специалист по кадровому делопроизводству</w:t>
            </w:r>
          </w:p>
          <w:p>
            <w:pPr>
              <w:pStyle w:val="BodyText"/>
            </w:pPr>
            <w:r>
              <w:t xml:space="preserve">____________ / А. С. Смирнова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проведения кадрового аудита</dc:title>
  <dc:creator/>
  <dc:language>ru</dc:language>
  <cp:keywords/>
  <dcterms:created xsi:type="dcterms:W3CDTF">2026-11-06T21:42:00Z</dcterms:created>
  <dcterms:modified xsi:type="dcterms:W3CDTF">2026-11-06T21:42:00Z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