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«Северный склад»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Исполнитель: ИП Кузнецов А. В.</w:t>
      </w:r>
    </w:p>
    <w:p>
      <w:pPr>
        <w:pStyle w:val="BodyText"/>
      </w:pPr>
      <w:r>
        <w:t xml:space="preserve">ИНН 500100200300, ОГРНИП 326500100012345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96dc66a3d675a992bbaf0e35e240d54e711ff6f"/>
    <w:p>
      <w:pPr>
        <w:pStyle w:val="Heading2"/>
      </w:pPr>
      <w:r>
        <w:t xml:space="preserve">по договору оказания транспортных услуг № 7 от 12 октября 2026 г.</w:t>
      </w:r>
    </w:p>
    <w:p>
      <w:pPr>
        <w:pStyle w:val="FirstParagraph"/>
      </w:pPr>
      <w:r>
        <w:t xml:space="preserve">28 октября 2026 г. № 14</w:t>
      </w:r>
    </w:p>
    <w:p>
      <w:pPr>
        <w:pStyle w:val="BodyText"/>
      </w:pPr>
      <w:r>
        <w:t xml:space="preserve">Исполнитель по договору оказания транспортных услуг № 7 от 12 октября 2026 г. оказал Заказчику услуги по перевозке груза по маршруту Москва — Нижний Новгород. Перевозка выполнена по заявке № 5 от 20 октября 2026 г. на автомобиле MAN TGX, государственный номер А123ВС77, водитель Кузнецов А. В.</w:t>
      </w:r>
    </w:p>
    <w:p>
      <w:pPr>
        <w:pStyle w:val="BodyText"/>
      </w:pPr>
      <w:r>
        <w:t xml:space="preserve">Груз принят к перевозке по транспортной накладной от 20 октября 2026 г. № 118, доставлен 21 октября 2026 г. и выдан грузополучателю ООО «Волга-Трейд» без замечаний. Претензий по объёму, срокам и качеству услуг Заказчик не имеет.</w:t>
      </w:r>
    </w:p>
    <w:p>
      <w:pPr>
        <w:pStyle w:val="BodyText"/>
      </w:pPr>
      <w:r>
        <w:t xml:space="preserve">Стоимость услуг по акту — 48 000 рублей, без НДС: Исполнитель применяет УСН и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«Северный склад»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2026-10-30T21:46:26Z</dcterms:created>
  <dcterms:modified xsi:type="dcterms:W3CDTF">2026-10-30T21:46:26Z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