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приёмки законченного строительством объекта</w:t>
      </w:r>
    </w:p>
    <w:p>
      <w:pPr>
        <w:pStyle w:val="FirstParagraph"/>
      </w:pPr>
      <w:r>
        <w:t xml:space="preserve">Застройщик (заказчик): ______________________________</w:t>
      </w:r>
    </w:p>
    <w:p>
      <w:pPr>
        <w:pStyle w:val="BodyText"/>
      </w:pPr>
      <w:r>
        <w:t xml:space="preserve">Подрядчик: ______________________________________</w:t>
      </w:r>
    </w:p>
    <w:p>
      <w:pPr>
        <w:pStyle w:val="BodyText"/>
      </w:pPr>
      <w:r>
        <w:t xml:space="preserve">Объект: ______________________________________</w:t>
      </w:r>
    </w:p>
    <w:bookmarkStart w:id="10" w:name="X21001e3414606d3abecf7d67517c9ab0885c4e5"/>
    <w:p>
      <w:pPr>
        <w:pStyle w:val="Heading1"/>
      </w:pPr>
      <w:r>
        <w:t xml:space="preserve">Акт приёмки законченного строительством объекта</w:t>
      </w:r>
    </w:p>
    <w:bookmarkStart w:id="9" w:name="по-форме-кс-14-окуд-0322004"/>
    <w:p>
      <w:pPr>
        <w:pStyle w:val="Heading2"/>
      </w:pPr>
      <w:r>
        <w:t xml:space="preserve">по форме № КС-14 (ОКУД 0322004)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Приёмочная комиссия в составе: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Предъявлен к приёмке законченный строительством объект: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Строительство выполнено в сроки по договору подряда ______________________________. Работы приняты по акту формы № КС-11 от «___» __________ 20__ г.</w:t>
      </w:r>
    </w:p>
    <w:p>
      <w:pPr>
        <w:pStyle w:val="BodyText"/>
      </w:pPr>
      <w:r>
        <w:t xml:space="preserve">Комиссия установила: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 комиссии: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приёмочной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приёмки законченного строительством объекта</dc:title>
  <dc:creator/>
  <dc:language>ru</dc:language>
  <cp:keywords/>
  <dcterms:created xsi:type="dcterms:W3CDTF">2026-11-07T20:32:42Z</dcterms:created>
  <dcterms:modified xsi:type="dcterms:W3CDTF">2026-11-07T20:32:42Z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