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визуального осмотра здания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ООО «СкладСервис»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акт-визуального-осмотра-здания"/>
    <w:p>
      <w:pPr>
        <w:pStyle w:val="Heading1"/>
      </w:pPr>
      <w:r>
        <w:t xml:space="preserve">Акт визуального осмотра здания</w:t>
      </w:r>
    </w:p>
    <w:bookmarkStart w:id="9" w:name="X0e38b6e19f499f835ee6f6d5275a6c7f6a08fb4"/>
    <w:p>
      <w:pPr>
        <w:pStyle w:val="Heading2"/>
      </w:pPr>
      <w:r>
        <w:t xml:space="preserve">складского корпуса по адресу: г. Тула, ул. Заводская, д. 12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Осмотр проведён 16 ноября 2026 года с 10:00 до 12:00 комиссией в составе: председатель — главный инженер ООО «СкладСервис» Иванов И. И., члены комиссии — начальник хозяйственного отдела Сидоров А. А., представитель собственника здания Петров П. П. Осмотр проведён по приказу директора от 10 ноября 2026 г. № 41.</w:t>
      </w:r>
    </w:p>
    <w:p>
      <w:pPr>
        <w:pStyle w:val="BodyText"/>
      </w:pPr>
      <w:r>
        <w:t xml:space="preserve">Объект осмотра: нежилое здание склада, кадастровый номер 71:30:0000000:123, площадь 1 850 кв. м, год постройки 1987, два этажа, стены из керамического кирпича, перекрытия железобетонные, кровля рулонная.</w:t>
      </w:r>
    </w:p>
    <w:p>
      <w:pPr>
        <w:pStyle w:val="BodyText"/>
      </w:pPr>
      <w:r>
        <w:t xml:space="preserve">В ходе визуального осмотра установлено: в осях 3–5 по наружной стене первого этажа — вертикальная трещина длиной около 1,2 м с раскрытием до 2 мм; в помещении № 4 на потолке — следы протечки площадью около 3 кв. м; на кровле над осями 7–9 — разрыв рулонного покрытия; ворота в осях 1–2 закрываются с перекосом. Несущие конструкции — колонны, ригели, плиты перекрытий — без видимых повреждений.</w:t>
      </w:r>
    </w:p>
    <w:p>
      <w:pPr>
        <w:pStyle w:val="BodyText"/>
      </w:pPr>
      <w:r>
        <w:t xml:space="preserve">Измерения и вскрытия конструкций не проводились, прочность материалов не проверялась. Заключение о техническом состоянии конструкций и о возможности дальнейшей эксплуатации здания даёт специализированная организация по результатам технического обследования.</w:t>
      </w:r>
    </w:p>
    <w:p>
      <w:pPr>
        <w:pStyle w:val="BodyText"/>
      </w:pPr>
      <w:r>
        <w:t xml:space="preserve">Приложение: материалы фотофиксации на 12 л. в 1 экз.; план здания с отметками дефектов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 ООО «СкладСервис»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Собственник здания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осмотра здания</dc:title>
  <dc:creator/>
  <dc:language>ru</dc:language>
  <cp:keywords/>
  <dcterms:created xsi:type="dcterms:W3CDTF">2026-11-02T20:30:57Z</dcterms:created>
  <dcterms:modified xsi:type="dcterms:W3CDTF">2026-11-02T20:30:57Z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