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визуального и измерительного контроля</w:t>
      </w:r>
    </w:p>
    <w:p>
      <w:pPr>
        <w:pStyle w:val="FirstParagraph"/>
      </w:pPr>
      <w:r>
        <w:t xml:space="preserve">Объект: каркас склада, оси А–Г</w:t>
      </w:r>
    </w:p>
    <w:p>
      <w:pPr>
        <w:pStyle w:val="BodyText"/>
      </w:pPr>
      <w:r>
        <w:t xml:space="preserve">Шифр чертежей: 24-КМ, листы 3–17</w:t>
      </w:r>
    </w:p>
    <w:p>
      <w:pPr>
        <w:pStyle w:val="BodyText"/>
      </w:pPr>
      <w:r>
        <w:t xml:space="preserve">Контроль выполнил: инженер по неразрушающему контролю</w:t>
      </w:r>
    </w:p>
    <w:p>
      <w:pPr>
        <w:pStyle w:val="BodyText"/>
      </w:pPr>
      <w:r>
        <w:t xml:space="preserve">С. С. Сидоров, удостоверение № 77-1142</w:t>
      </w:r>
    </w:p>
    <w:bookmarkStart w:id="10" w:name="X55d4df2014b2b979569479b2f53089222316c45"/>
    <w:p>
      <w:pPr>
        <w:pStyle w:val="Heading1"/>
      </w:pPr>
      <w:r>
        <w:t xml:space="preserve">Акт визуального и измерительного контроля</w:t>
      </w:r>
    </w:p>
    <w:bookmarkStart w:id="9" w:name="сварных-соединений-металлоконструкций"/>
    <w:p>
      <w:pPr>
        <w:pStyle w:val="Heading2"/>
      </w:pPr>
      <w:r>
        <w:t xml:space="preserve">сварных соединений металлоконструкций</w:t>
      </w:r>
    </w:p>
    <w:p>
      <w:pPr>
        <w:pStyle w:val="FirstParagraph"/>
      </w:pPr>
      <w:r>
        <w:t xml:space="preserve">30 октября 2026 г. № 12-ВИК</w:t>
      </w:r>
    </w:p>
    <w:p>
      <w:pPr>
        <w:pStyle w:val="BodyText"/>
      </w:pPr>
      <w:r>
        <w:t xml:space="preserve">Предъявлены к контролю сварные соединения стыков колонн и балок в осях А–Г, всего 84 соединения. Швы выполнены по ГОСТ 14771-76, катет 6 мм, категория шва по проекту — вторая.</w:t>
      </w:r>
    </w:p>
    <w:p>
      <w:pPr>
        <w:pStyle w:val="BodyText"/>
      </w:pPr>
      <w:r>
        <w:t xml:space="preserve">Визуальный контроль выполнен с лупой ЛП-1-4х, измерительный — штангенциркулем ШЦ-I-125-0,1, поверенным до 12.02.2027, и шаблоном сварщика УШС-3. Проверены: наличие клейм, размеры катета, смещение кромок, подрезы, поры, трещины, прожоги.</w:t>
      </w:r>
    </w:p>
    <w:p>
      <w:pPr>
        <w:pStyle w:val="BodyText"/>
      </w:pPr>
      <w:r>
        <w:t xml:space="preserve">Дефектов, недопустимых по проекту и ГОСТ 14771-76, не выявлено. Соединения допускаются к дальнейшим работам.</w:t>
      </w:r>
    </w:p>
    <w:p>
      <w:pPr>
        <w:pStyle w:val="BodyText"/>
      </w:pPr>
      <w:r>
        <w:t xml:space="preserve">Приложение: схема контроля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Контролёр</w:t>
            </w:r>
          </w:p>
          <w:p>
            <w:pPr>
              <w:pStyle w:val="BodyText"/>
            </w:pPr>
            <w:r>
              <w:t xml:space="preserve">Инженер по неразрушающему контролю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Ведущий инженер технадзора</w:t>
            </w:r>
          </w:p>
          <w:p>
            <w:pPr>
              <w:pStyle w:val="BodyText"/>
            </w:pPr>
            <w:r>
              <w:t xml:space="preserve">____________ / А. А.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визуального и измерительного контроля</dc:title>
  <dc:creator/>
  <dc:language>ru</dc:language>
  <cp:keywords/>
  <dcterms:created xsi:type="dcterms:W3CDTF">2026-10-31T20:31:01Z</dcterms:created>
  <dcterms:modified xsi:type="dcterms:W3CDTF">2026-10-31T20:31:01Z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