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визуального и измерительного контроля</w:t>
      </w:r>
    </w:p>
    <w:p>
      <w:pPr>
        <w:pStyle w:val="FirstParagraph"/>
      </w:pPr>
      <w:r>
        <w:t xml:space="preserve">Объект: ______________________________</w:t>
      </w:r>
    </w:p>
    <w:p>
      <w:pPr>
        <w:pStyle w:val="BodyText"/>
      </w:pPr>
      <w:r>
        <w:t xml:space="preserve">Шифр чертежей: ________________________</w:t>
      </w:r>
    </w:p>
    <w:p>
      <w:pPr>
        <w:pStyle w:val="BodyText"/>
      </w:pPr>
      <w:r>
        <w:t xml:space="preserve">Контроль выполнил: 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55d4df2014b2b979569479b2f53089222316c45"/>
    <w:p>
      <w:pPr>
        <w:pStyle w:val="Heading1"/>
      </w:pPr>
      <w:r>
        <w:t xml:space="preserve">Акт визуального и измерительного контроля</w:t>
      </w:r>
    </w:p>
    <w:bookmarkStart w:id="9" w:name="сварных-соединений-металлоконструкций"/>
    <w:p>
      <w:pPr>
        <w:pStyle w:val="Heading2"/>
      </w:pPr>
      <w:r>
        <w:t xml:space="preserve">сварных соединений металлоконструкций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Предъявлены к контролю: ______________________________________________________________________________________________________________________</w:t>
      </w:r>
    </w:p>
    <w:p>
      <w:pPr>
        <w:pStyle w:val="BodyText"/>
      </w:pPr>
      <w:r>
        <w:t xml:space="preserve">Применённые средства контроля: 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Контролёр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и измерительного контроля</dc:title>
  <dc:creator/>
  <dc:language>ru</dc:language>
  <cp:keywords/>
  <dcterms:created xsi:type="dcterms:W3CDTF">2026-10-31T20:31:01Z</dcterms:created>
  <dcterms:modified xsi:type="dcterms:W3CDTF">2026-10-31T20:31:01Z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