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входного контроля продукции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по адресу: г. Москва, ул. Заводская, д. 12</w:t>
      </w:r>
    </w:p>
    <w:p>
      <w:pPr>
        <w:pStyle w:val="BodyText"/>
      </w:pPr>
      <w:r>
        <w:t xml:space="preserve">Договор поставки № 47 от 12 октября 2026 г.</w:t>
      </w:r>
    </w:p>
    <w:bookmarkStart w:id="10" w:name="акт-входного-контроля-продукции"/>
    <w:p>
      <w:pPr>
        <w:pStyle w:val="Heading1"/>
      </w:pPr>
      <w:r>
        <w:t xml:space="preserve">Акт входного контроля продукции</w:t>
      </w:r>
    </w:p>
    <w:bookmarkStart w:id="9" w:name="Xcf6eb7ce87557db7127e81ce355f781b0f39002"/>
    <w:p>
      <w:pPr>
        <w:pStyle w:val="Heading2"/>
      </w:pPr>
      <w:r>
        <w:t xml:space="preserve">оборудования и материалов, поступивших на склад</w:t>
      </w:r>
    </w:p>
    <w:p>
      <w:pPr>
        <w:pStyle w:val="FirstParagraph"/>
      </w:pPr>
      <w:r>
        <w:t xml:space="preserve">16 ноября 2026 г. № ВК-14</w:t>
      </w:r>
    </w:p>
    <w:p>
      <w:pPr>
        <w:pStyle w:val="BodyText"/>
      </w:pPr>
      <w:r>
        <w:t xml:space="preserve">На входной контроль предъявлены: насос центробежный консольный, марка К 100-65-200, 2 шт., заводские номера 4417 и 4418, изготовитель — АО «Насосный завод»; труба стальная электросварная 108×4, партия 12, 240 м, изготовитель — ООО «Трубный прокат».</w:t>
      </w:r>
    </w:p>
    <w:p>
      <w:pPr>
        <w:pStyle w:val="BodyText"/>
      </w:pPr>
      <w:r>
        <w:t xml:space="preserve">Проверены: маркировка и заводские номера на табличках, целость упаковки и пломб, количество грузовых мест, комплектность согласно упаковочным листам. Сопроводительная документация в комплекте: паспорта на насосы, сертификаты на трубу, упаковочные листы, счёт-фактура.</w:t>
      </w:r>
    </w:p>
    <w:p>
      <w:pPr>
        <w:pStyle w:val="BodyText"/>
      </w:pPr>
      <w:r>
        <w:t xml:space="preserve">По результатам контроля продукция соответствует условиям договора поставки и технической документации изготовителя. Замечаний нет. Продукцию разрешается передать на монтаж.</w:t>
      </w:r>
    </w:p>
    <w:p>
      <w:pPr>
        <w:pStyle w:val="BodyText"/>
      </w:pPr>
      <w:r>
        <w:t xml:space="preserve">Приложение: паспорта на насосы на 2 л., сертификат на трубу на 1 л., упаковочные листы на 2 л., счёт-фактура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А. А.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входного контроля продукции</dc:title>
  <dc:creator/>
  <dc:language>ru</dc:language>
  <cp:keywords/>
  <dcterms:created xsi:type="dcterms:W3CDTF">2026-11-01T20:31:06Z</dcterms:created>
  <dcterms:modified xsi:type="dcterms:W3CDTF">2026-11-01T20:31:06Z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