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технической готовности электромонтажных работ</w:t>
      </w:r>
    </w:p>
    <w:p>
      <w:pPr>
        <w:pStyle w:val="FirstParagraph"/>
      </w:pPr>
      <w:r>
        <w:t xml:space="preserve">Заказчик: ООО «Ромашка», ИНН 7700000000</w:t>
      </w:r>
    </w:p>
    <w:p>
      <w:pPr>
        <w:pStyle w:val="BodyText"/>
      </w:pPr>
      <w:r>
        <w:t xml:space="preserve">Подрядчик: ООО «Электромонтаж», ИНН 7700000001</w:t>
      </w:r>
    </w:p>
    <w:p>
      <w:pPr>
        <w:pStyle w:val="BodyText"/>
      </w:pPr>
      <w:r>
        <w:t xml:space="preserve">Объект: производственный корпус, г. Москва, ул. Заводская, д. 1</w:t>
      </w:r>
    </w:p>
    <w:bookmarkStart w:id="10" w:name="X7e6fc486ac6e630e4f384513c874fa95310b056"/>
    <w:p>
      <w:pPr>
        <w:pStyle w:val="Heading1"/>
      </w:pPr>
      <w:r>
        <w:t xml:space="preserve">Акт технической готовности электромонтажных работ</w:t>
      </w:r>
    </w:p>
    <w:bookmarkStart w:id="9" w:name="по-объекту-____________________"/>
    <w:p>
      <w:pPr>
        <w:pStyle w:val="Heading2"/>
      </w:pPr>
      <w:r>
        <w:t xml:space="preserve">по объекту «____________________»</w:t>
      </w:r>
    </w:p>
    <w:p>
      <w:pPr>
        <w:pStyle w:val="FirstParagraph"/>
      </w:pPr>
      <w:r>
        <w:t xml:space="preserve">27 августа 2026 г. № 12</w:t>
      </w:r>
    </w:p>
    <w:p>
      <w:pPr>
        <w:pStyle w:val="BodyText"/>
      </w:pPr>
      <w:r>
        <w:t xml:space="preserve">Электромонтажные работы по договору подряда от 10 марта 2026 г. № 7 выполнены в полном объёме: смонтированы вводно-распределительное устройство, кабельные линии и щиты освещения согласно проектной документации.</w:t>
      </w:r>
    </w:p>
    <w:p>
      <w:pPr>
        <w:pStyle w:val="BodyText"/>
      </w:pPr>
      <w:r>
        <w:t xml:space="preserve">Смонтированное электрооборудование испытано: протоколы измерения сопротивления изоляции и проверки заземляющих устройств прилагаются. Замечаний, препятствующих пусконаладке, нет.</w:t>
      </w:r>
    </w:p>
    <w:p>
      <w:pPr>
        <w:pStyle w:val="BodyText"/>
      </w:pPr>
      <w:r>
        <w:t xml:space="preserve">Объект готов к пусконаладочным работам и предъявлению инспектору Ростехнадзора. Приложение: исполнительная документация на 14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(подрядчик)</w:t>
            </w:r>
          </w:p>
          <w:p>
            <w:pPr>
              <w:pStyle w:val="BodyText"/>
            </w:pPr>
            <w:r>
              <w:t xml:space="preserve">Главный инженер ООО «Электромонтаж»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(заказчик)</w:t>
            </w:r>
          </w:p>
          <w:p>
            <w:pPr>
              <w:pStyle w:val="BodyText"/>
            </w:pPr>
            <w:r>
              <w:t xml:space="preserve">Технический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технической готовности электромонтажных работ</dc:title>
  <dc:creator/>
  <dc:language>ru</dc:language>
  <cp:keywords/>
  <dcterms:created xsi:type="dcterms:W3CDTF">2026-10-28T21:41:59Z</dcterms:created>
  <dcterms:modified xsi:type="dcterms:W3CDTF">2026-10-28T21:41:59Z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