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технической экспертизы</w:t>
      </w:r>
    </w:p>
    <w:p>
      <w:pPr>
        <w:pStyle w:val="FirstParagraph"/>
      </w:pPr>
      <w:r>
        <w:t xml:space="preserve">Организация: ______________________________</w:t>
      </w:r>
    </w:p>
    <w:p>
      <w:pPr>
        <w:pStyle w:val="BodyText"/>
      </w:pPr>
      <w:r>
        <w:t xml:space="preserve">Утверждаю: ______________________________</w:t>
      </w:r>
    </w:p>
    <w:p>
      <w:pPr>
        <w:pStyle w:val="BodyText"/>
      </w:pPr>
      <w:r>
        <w:t xml:space="preserve">«___» __________ 20__ г.</w:t>
      </w:r>
    </w:p>
    <w:bookmarkStart w:id="10" w:name="акт-технической-экспертизы"/>
    <w:p>
      <w:pPr>
        <w:pStyle w:val="Heading1"/>
      </w:pPr>
      <w:r>
        <w:t xml:space="preserve">Акт технической экспертизы</w:t>
      </w:r>
    </w:p>
    <w:bookmarkStart w:id="9" w:name="X7a9f3ad074e60933380494d2324bc776530aa89"/>
    <w:p>
      <w:pPr>
        <w:pStyle w:val="Heading2"/>
      </w:pPr>
      <w:r>
        <w:t xml:space="preserve">о непригодности к дальнейшей эксплуатации станка деревообрабатывающего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Комиссия в составе: ____________________________________________________________________________________________________________ провела осмотр ________________________________________________________________________________________________________________</w:t>
      </w:r>
    </w:p>
    <w:p>
      <w:pPr>
        <w:pStyle w:val="BodyText"/>
      </w:pPr>
      <w:r>
        <w:t xml:space="preserve">При осмотре установлено: 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Заключение комиссии: 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Предложено: __________________________________________________________________________________________________________________________________________________________________________________________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комиссии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Члены комиссии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заключением ознакомлен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технической экспертизы</dc:title>
  <dc:creator/>
  <dc:language>ru</dc:language>
  <cp:keywords/>
  <dcterms:created xsi:type="dcterms:W3CDTF">2026-11-06T21:41:21Z</dcterms:created>
  <dcterms:modified xsi:type="dcterms:W3CDTF">2026-11-06T21:41:21Z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