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технического освидетельствования подъёмного сооружения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Грузоподъёмный кран КС-45717, рег. № 1234</w:t>
      </w:r>
    </w:p>
    <w:p>
      <w:pPr>
        <w:pStyle w:val="BodyText"/>
      </w:pPr>
      <w:r>
        <w:t xml:space="preserve">Заводской № 5678, 2020 г. выпуска</w:t>
      </w:r>
    </w:p>
    <w:bookmarkStart w:id="10" w:name="Xd2928ee9c300d2904bc6e5665e7266d0a78216b"/>
    <w:p>
      <w:pPr>
        <w:pStyle w:val="Heading1"/>
      </w:pPr>
      <w:r>
        <w:t xml:space="preserve">Акт технического освидетельствования подъёмного сооружения</w:t>
      </w:r>
    </w:p>
    <w:bookmarkStart w:id="9" w:name="Xb0826c1b74752dc912c02c313dfe45ed4857df7"/>
    <w:p>
      <w:pPr>
        <w:pStyle w:val="Heading2"/>
      </w:pPr>
      <w:r>
        <w:t xml:space="preserve">о проведении технического освидетельствования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Комиссия в составе: председатель — главный инженер П. П. Петров, члены — начальник участка И. И. Иванов, инженер по надзору за подъёмными сооружениями С. С. Сидоров, провела техническое освидетельствование крана КС-45717, рег. № 1234, установленного на площадке по адресу: г. Москва, ул. Складская, д. 5.</w:t>
      </w:r>
    </w:p>
    <w:p>
      <w:pPr>
        <w:pStyle w:val="BodyText"/>
      </w:pPr>
      <w:r>
        <w:t xml:space="preserve">Проверены: техническое состояние металлоконструкций, механизмов, тормозов, приборов безопасности, освещения и заземления; проведены испытания под нагрузкой 125 % от номинальной грузоподъёмности. Дефектов, препятствующих эксплуатации, не выявлено.</w:t>
      </w:r>
    </w:p>
    <w:p>
      <w:pPr>
        <w:pStyle w:val="BodyText"/>
      </w:pPr>
      <w:r>
        <w:t xml:space="preserve">Заключение: подъёмное сооружение признано годным к дальнейшей эксплуатации с указанной грузоподъёмностью. Следующее частичное освидетельствование — не позднее 16 ноября 2027 г., полное — не позднее 16 ноября 2029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Начальник участка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Инженер по надзору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освидетельствования подъёмного сооружения</dc:title>
  <dc:creator/>
  <dc:language>ru</dc:language>
  <cp:keywords/>
  <dcterms:created xsi:type="dcterms:W3CDTF">2026-11-05T20:30:38Z</dcterms:created>
  <dcterms:modified xsi:type="dcterms:W3CDTF">2026-11-05T20:30:38Z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