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таможенного досмотра (таможенного осмотра)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Лист ___ листов ___</w:t>
      </w:r>
    </w:p>
    <w:bookmarkStart w:id="10" w:name="X096cb551207934d38368feb7bfd789837e53495"/>
    <w:p>
      <w:pPr>
        <w:pStyle w:val="Heading1"/>
      </w:pPr>
      <w:r>
        <w:t xml:space="preserve">Акт таможенного досмотра (таможенного осмотра)</w:t>
      </w:r>
    </w:p>
    <w:bookmarkStart w:id="9" w:name="section"/>
    <w:p>
      <w:pPr>
        <w:pStyle w:val="Heading2"/>
      </w:pPr>
      <w:r>
        <w:t xml:space="preserve">№ ______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Время начала таможенного досмотра ______. Настоящий акт составлен в соответствии со статьей 328 Таможенного кодекса Евразийского экономического союза о том, что должностным лицом (должностными лицами): ________________________________________________________________</w:t>
      </w:r>
    </w:p>
    <w:p>
      <w:pPr>
        <w:pStyle w:val="BodyText"/>
      </w:pPr>
      <w:r>
        <w:t xml:space="preserve">в присутствии: декларанта, лица, обладающего полномочиями в отношении товаров (транспортных средств), либо их представителей: ________________________________________________</w:t>
      </w:r>
    </w:p>
    <w:p>
      <w:pPr>
        <w:pStyle w:val="BodyText"/>
      </w:pPr>
      <w:r>
        <w:t xml:space="preserve">[ ] – проведен таможенный досмотр; [ ] – проведен таможенный осмотр. Место таможенного досмотра: ________________________________________________</w:t>
      </w:r>
    </w:p>
    <w:p>
      <w:pPr>
        <w:pStyle w:val="BodyText"/>
      </w:pPr>
      <w:r>
        <w:t xml:space="preserve">Применялись технические средства таможенного контроля: ________________________. Объем таможенного досмотра: ________________________________________________</w:t>
      </w:r>
    </w:p>
    <w:p>
      <w:pPr>
        <w:pStyle w:val="BodyText"/>
      </w:pPr>
      <w:r>
        <w:t xml:space="preserve">Результаты: количество открытых (распакованных) грузовых мест — ______. Упаковка (вид, целостность) ______. Опись, количество и страна происхождения товаров (по маркировке) ______</w:t>
      </w:r>
    </w:p>
    <w:p>
      <w:pPr>
        <w:pStyle w:val="BodyText"/>
      </w:pPr>
      <w:r>
        <w:t xml:space="preserve">Товары, не заявленные в декларации: выявлены / не выявлены ______. Замечания к акту: ________________________________________________</w:t>
      </w:r>
    </w:p>
    <w:p>
      <w:pPr>
        <w:pStyle w:val="BodyText"/>
      </w:pPr>
      <w:r>
        <w:t xml:space="preserve">Акт составлен в ______ экземплярах. Экземпляр акта получил 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Должностное лицо таможенного органа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Присутствовавшее лицо</w:t>
            </w:r>
          </w:p>
          <w:p>
            <w:pPr>
              <w:pStyle w:val="BodyText"/>
            </w:pPr>
            <w:r>
              <w:t xml:space="preserve">должность, реквизиты доверенности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таможенного досмотра (таможенного осмотра)</dc:title>
  <dc:creator/>
  <dc:language>ru</dc:language>
  <cp:keywords/>
  <dcterms:created xsi:type="dcterms:W3CDTF">2026-11-06T21:41:15Z</dcterms:created>
  <dcterms:modified xsi:type="dcterms:W3CDTF">2026-11-06T21:41:15Z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