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нематериального актива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КПП: ________________________________</w:t>
      </w:r>
    </w:p>
    <w:p>
      <w:pPr>
        <w:pStyle w:val="BodyText"/>
      </w:pPr>
      <w:r>
        <w:t xml:space="preserve">Основание: приказ № ____ от «___» __________ 20__ г.</w:t>
      </w:r>
    </w:p>
    <w:p>
      <w:pPr>
        <w:pStyle w:val="BodyText"/>
      </w:pPr>
      <w:r>
        <w:t xml:space="preserve">Материально ответственное лицо: ______________________________</w:t>
      </w:r>
    </w:p>
    <w:bookmarkStart w:id="10" w:name="акт-о-списании-нематериального-актива"/>
    <w:p>
      <w:pPr>
        <w:pStyle w:val="Heading1"/>
      </w:pPr>
      <w:r>
        <w:t xml:space="preserve">Акт о списании нематериального актива</w:t>
      </w:r>
    </w:p>
    <w:bookmarkStart w:id="9" w:name="от-16-ноября-2026-г."/>
    <w:p>
      <w:pPr>
        <w:pStyle w:val="Heading2"/>
      </w:pPr>
      <w:r>
        <w:t xml:space="preserve">№ 3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Сведения об активе: наименование, инвентарный номер, первоначальная стоимость, дата принятия к учёту, срок полезного использования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Причина списания: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Состояние и дальнейшее использование: ______________________________________________</w:t>
      </w:r>
    </w:p>
    <w:p>
      <w:pPr>
        <w:pStyle w:val="BodyText"/>
      </w:pPr>
      <w:r>
        <w:t xml:space="preserve">4. Заключение комиссии: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нематериального актива</dc:title>
  <dc:creator/>
  <dc:language>ru</dc:language>
  <cp:keywords/>
  <dcterms:created xsi:type="dcterms:W3CDTF">2026-11-05T20:30:34Z</dcterms:created>
  <dcterms:modified xsi:type="dcterms:W3CDTF">2026-11-05T20:30:34Z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