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Объект капитального строительства: ______________________________</w:t>
      </w:r>
    </w:p>
    <w:p>
      <w:pPr>
        <w:pStyle w:val="BodyText"/>
      </w:pPr>
      <w:r>
        <w:t xml:space="preserve">Застройщик (технический заказчик): ______________________________</w:t>
      </w:r>
    </w:p>
    <w:p>
      <w:pPr>
        <w:pStyle w:val="BodyText"/>
      </w:pPr>
      <w:r>
        <w:t xml:space="preserve">Лицо, осуществляющее строительство: ______________________________</w:t>
      </w:r>
    </w:p>
    <w:p>
      <w:pPr>
        <w:pStyle w:val="BodyText"/>
      </w:pPr>
      <w:r>
        <w:t xml:space="preserve">Лицо, осуществляющее подготовку проектной документации: ______________________________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X95c1cc8ea839662e04944bdedf7baef27b04d6a"/>
    <w:p>
      <w:pPr>
        <w:pStyle w:val="Heading2"/>
      </w:pPr>
      <w:r>
        <w:t xml:space="preserve">устройство арматурного каркаса фундаментной плиты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Предъявлены к освидетельствованию работы: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 выполнении работ применены: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Работы выполнены в соответствии с: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Заключение: разрешается производство последующих работ по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застройщика (технического заказчика)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строительство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лица, осуществляющего подготовку проектной документации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2026-11-02T20:30:47Z</dcterms:created>
  <dcterms:modified xsi:type="dcterms:W3CDTF">2026-11-02T20:30:47Z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