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ревизии наличных денежных средств в кассе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Структурное подразделение: офис, касса</w:t>
      </w:r>
    </w:p>
    <w:bookmarkStart w:id="10" w:name="X8d2b1b115d484ef3f2fd684b66147481578ad7a"/>
    <w:p>
      <w:pPr>
        <w:pStyle w:val="Heading1"/>
      </w:pPr>
      <w:r>
        <w:t xml:space="preserve">Акт ревизии наличных денежных средств в кассе</w:t>
      </w:r>
    </w:p>
    <w:bookmarkStart w:id="9" w:name="по-состоянию-на-16-ноября-2026-года"/>
    <w:p>
      <w:pPr>
        <w:pStyle w:val="Heading2"/>
      </w:pPr>
      <w:r>
        <w:t xml:space="preserve">по состоянию на 16 ноября 2026 года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Основание: приказ директора ООО «Ромашка» от 16.11.2026 № 41 о проведении внеплановой ревизии кассы в связи со сменой кассира.</w:t>
      </w:r>
    </w:p>
    <w:p>
      <w:pPr>
        <w:pStyle w:val="BodyText"/>
      </w:pPr>
      <w:r>
        <w:t xml:space="preserve">Приказом назначена комиссия в составе: председатель — главный бухгалтер Смирнова А. В.; члены комиссии — заместитель директора Козлов Д. Н., бухгалтер Орлова Е. С. На время проверки кассир Петрова М. И. дала расписку, что личных денег и других ценностей в кассе не имеется.</w:t>
      </w:r>
    </w:p>
    <w:p>
      <w:pPr>
        <w:pStyle w:val="BodyText"/>
      </w:pPr>
      <w:r>
        <w:t xml:space="preserve">Комиссия пересчитала наличные деньги и денежные документы в кассе. Фактическое наличие денег — 84 300 рублей. По данным учёта на 16.11.2026 — 87 000 рублей. Недостача — 2 700 рублей. Излишков нет.</w:t>
      </w:r>
    </w:p>
    <w:p>
      <w:pPr>
        <w:pStyle w:val="BodyText"/>
      </w:pPr>
      <w:r>
        <w:t xml:space="preserve">Кассир Петрова М. И. объяснила недостачу тем, что 12.11.2026 выдала из кассы 2 700 рублей под отчёт менеджеру Сидорову К. А. и не оформила расходный кассовый ордер. Объяснение прилагается.</w:t>
      </w:r>
    </w:p>
    <w:p>
      <w:pPr>
        <w:pStyle w:val="BodyText"/>
      </w:pPr>
      <w:r>
        <w:t xml:space="preserve">Результаты ревизии: недостачу 2 700 рублей отнести на кассира Петрову М. И.; удержать сумму из её заработной платы по её письменному согласию; восстановить расходный кассовый ордер от 12.11.2026.</w:t>
      </w:r>
    </w:p>
    <w:p>
      <w:pPr>
        <w:pStyle w:val="BodyText"/>
      </w:pPr>
      <w:r>
        <w:t xml:space="preserve">Приложение: объяснительная записка Петровой М. И.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Д. Н. Козлов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Е. С.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Кассир</w:t>
            </w:r>
          </w:p>
          <w:p>
            <w:pPr>
              <w:pStyle w:val="BodyText"/>
            </w:pPr>
            <w:r>
              <w:t xml:space="preserve">____________ / М. И.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ревизии наличных денежных средств в кассе</dc:title>
  <dc:creator/>
  <dc:language>ru</dc:language>
  <cp:keywords/>
  <dcterms:created xsi:type="dcterms:W3CDTF">2026-11-07T20:32:24Z</dcterms:created>
  <dcterms:modified xsi:type="dcterms:W3CDTF">2026-11-07T20:32:24Z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