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вентиляции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Ленина, д. 10, офис 3</w:t>
      </w:r>
    </w:p>
    <w:p>
      <w:pPr>
        <w:pStyle w:val="BodyText"/>
      </w:pPr>
      <w:r>
        <w:t xml:space="preserve">Система ПВ-1 (приточно-вытяжная), проект 24-ВК</w:t>
      </w:r>
    </w:p>
    <w:p>
      <w:pPr>
        <w:pStyle w:val="BodyText"/>
      </w:pPr>
      <w:r>
        <w:t xml:space="preserve">Комиссия: главный инженер П. П. Петров, инженер И. И. Иванов</w:t>
      </w:r>
    </w:p>
    <w:bookmarkStart w:id="10" w:name="акт-проверки-вентиляции"/>
    <w:p>
      <w:pPr>
        <w:pStyle w:val="Heading1"/>
      </w:pPr>
      <w:r>
        <w:t xml:space="preserve">Акт проверки вентиляции</w:t>
      </w:r>
    </w:p>
    <w:bookmarkStart w:id="9" w:name="эффективности-работы-системы-вентиляции"/>
    <w:p>
      <w:pPr>
        <w:pStyle w:val="Heading2"/>
      </w:pPr>
      <w:r>
        <w:t xml:space="preserve">эффективности работы системы вентиляции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Проверка проведена при температуре наружного воздуха +5 °C. Проверены воздуховоды, вентиляторы, воздухораспределители и естественные каналы вытяжки.</w:t>
      </w:r>
    </w:p>
    <w:p>
      <w:pPr>
        <w:pStyle w:val="BodyText"/>
      </w:pPr>
      <w:r>
        <w:t xml:space="preserve">Результаты замеров: офис 1 — расход притока 120 м³/ч, вытяжки 110 м³/ч; офис 2 — приток 90 м³/ч, вытяжка 85 м³/ч; санузел — вытяжка 60 м³/ч.</w:t>
      </w:r>
    </w:p>
    <w:p>
      <w:pPr>
        <w:pStyle w:val="BodyText"/>
      </w:pPr>
      <w:r>
        <w:t xml:space="preserve">Вывод: система вентиляции работоспособна, отклонений от проектных расходов не выявлено. Рекомендация: заменить фильтр приточной установки.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Инженер по эксплуатации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вентиляции</dc:title>
  <dc:creator/>
  <dc:language>ru</dc:language>
  <cp:keywords/>
  <dcterms:created xsi:type="dcterms:W3CDTF">2026-10-31T20:30:55Z</dcterms:created>
  <dcterms:modified xsi:type="dcterms:W3CDTF">2026-10-31T20:30:55Z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