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транспортного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Арендатор: ИП И. И. Иванов</w:t>
      </w:r>
    </w:p>
    <w:bookmarkStart w:id="10" w:name="Xf62179eeebeeab418cf5fc215f0e82ab1af26a2"/>
    <w:p>
      <w:pPr>
        <w:pStyle w:val="Heading1"/>
      </w:pPr>
      <w:r>
        <w:t xml:space="preserve">Акт приёма-передачи транспортного средства</w:t>
      </w:r>
    </w:p>
    <w:bookmarkStart w:id="9" w:name="X7e013a0205418d94257d1050cb8bf7792952f54"/>
    <w:p>
      <w:pPr>
        <w:pStyle w:val="Heading2"/>
      </w:pPr>
      <w:r>
        <w:t xml:space="preserve">к договору аренды транспортного средства без экипажа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Арендодатель передаёт, а Арендатор принимает во временное владение и пользование транспортное средство: легковой автомобиль Lada Vesta, 2023 года выпуска, VIN XTA219010M1234567, государственный регистрационный знак А123ВС77, цвет белый, пробег на момент передачи 48 320 км.</w:t>
      </w:r>
    </w:p>
    <w:p>
      <w:pPr>
        <w:pStyle w:val="BodyText"/>
      </w:pPr>
      <w:r>
        <w:t xml:space="preserve">Техническое состояние исправное, внешних повреждений нет. Комплектация: запасное колесо, домкрат, баллонный ключ, аптечка, огнетушитель, знак аварийной остановки, магнитола, сигнализация.</w:t>
      </w:r>
    </w:p>
    <w:p>
      <w:pPr>
        <w:pStyle w:val="BodyText"/>
      </w:pPr>
      <w:r>
        <w:t xml:space="preserve">Одновременно передаются: паспорт транспортного средства 77 АА 123456, свидетельство о регистрации 77 12 345678, полис ОСАГО серии ХХХ № 0123456789, сервисная книжка, два комплекта ключей.</w:t>
      </w:r>
    </w:p>
    <w:p>
      <w:pPr>
        <w:pStyle w:val="BodyText"/>
      </w:pPr>
      <w:r>
        <w:t xml:space="preserve">Стороны подтверждают, что претензий к передаваемому имуществу нет. 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транспортного средства</dc:title>
  <dc:creator/>
  <dc:language>ru</dc:language>
  <cp:keywords/>
  <dcterms:created xsi:type="dcterms:W3CDTF">2026-10-30T21:46:15Z</dcterms:created>
  <dcterms:modified xsi:type="dcterms:W3CDTF">2026-10-30T21:46:15Z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