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приёме-передаче товарно-материальных ценностей на хранение</w:t>
      </w:r>
    </w:p>
    <w:p>
      <w:pPr>
        <w:pStyle w:val="FirstParagraph"/>
      </w:pPr>
      <w:r>
        <w:t xml:space="preserve">ООО «Севен», ИНН 7107027569, 300001, г. Тула, ул. Замочная, д. 124</w:t>
      </w:r>
    </w:p>
    <w:p>
      <w:pPr>
        <w:pStyle w:val="BodyText"/>
      </w:pPr>
      <w:r>
        <w:t xml:space="preserve">ЗАО «Иртыш», ИНН 7728140684, 121059, г. Москва, ул. Советская, д. 7</w:t>
      </w:r>
    </w:p>
    <w:p>
      <w:pPr>
        <w:pStyle w:val="BodyText"/>
      </w:pPr>
      <w:r>
        <w:t xml:space="preserve">Договор хранения от 2 ноября 2026 г. № 17-Х</w:t>
      </w:r>
    </w:p>
    <w:bookmarkStart w:id="10" w:name="X4520b48a35a5941282b7aa970ed8f78409b835d"/>
    <w:p>
      <w:pPr>
        <w:pStyle w:val="Heading1"/>
      </w:pPr>
      <w:r>
        <w:t xml:space="preserve">Акт о приёме-передаче товарно-материальных ценностей на хранение</w:t>
      </w:r>
    </w:p>
    <w:bookmarkStart w:id="9" w:name="по-форме-мх-1"/>
    <w:p>
      <w:pPr>
        <w:pStyle w:val="Heading2"/>
      </w:pPr>
      <w:r>
        <w:t xml:space="preserve">по форме № МХ-1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Приняты на хранение товарно-материальные ценности по договору хранения от 2 ноября 2026 г. № 17-Х. Передача состоялась на складе хранителя по адресу: г. Тула, ул. Замочная, д. 124.</w:t>
      </w:r>
    </w:p>
    <w:p>
      <w:pPr>
        <w:pStyle w:val="BodyText"/>
      </w:pPr>
      <w:r>
        <w:t xml:space="preserve">Товар принят в таре поклажедателя: 12 картонных коробок, вес брутто 384 кг, вес нетто 360 кг. Пломбы на коробках целые, следов вскрытия нет.</w:t>
      </w:r>
    </w:p>
    <w:p>
      <w:pPr>
        <w:pStyle w:val="BodyText"/>
      </w:pPr>
      <w:r>
        <w:t xml:space="preserve">При наружном осмотре повреждений товара не обнаружено. Внутренняя проверка содержимого не проводилась, скрытые недостатки сторонами не заявлены.</w:t>
      </w:r>
    </w:p>
    <w:p>
      <w:pPr>
        <w:pStyle w:val="BodyText"/>
      </w:pPr>
      <w:r>
        <w:t xml:space="preserve">Товар принял кладовщик хранителя, товар передал представитель поклажедателя по доверенности от 10 ноября 2026 г. № 34.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 (поклажедатель)</w:t>
            </w:r>
          </w:p>
          <w:p>
            <w:pPr>
              <w:pStyle w:val="BodyText"/>
            </w:pPr>
            <w:r>
              <w:t xml:space="preserve">Представитель по доверенности от 10.11.2026 № 34</w:t>
            </w:r>
          </w:p>
          <w:p>
            <w:pPr>
              <w:pStyle w:val="BodyText"/>
            </w:pPr>
            <w:r>
              <w:t xml:space="preserve">____________ / А. С.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(хранитель)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В. П. Кузьмин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приёме-передаче товарно-материальных ценностей на хранение</dc:title>
  <dc:creator/>
  <dc:language>ru</dc:language>
  <cp:keywords/>
  <dcterms:created xsi:type="dcterms:W3CDTF">2026-11-07T20:32:11Z</dcterms:created>
  <dcterms:modified xsi:type="dcterms:W3CDTF">2026-11-07T20:32:11Z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