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технической документации</w:t>
      </w:r>
    </w:p>
    <w:p>
      <w:pPr>
        <w:pStyle w:val="FirstParagraph"/>
      </w:pPr>
      <w:r>
        <w:t xml:space="preserve">ООО «Строймонтаж», г. Казань</w:t>
      </w:r>
    </w:p>
    <w:p>
      <w:pPr>
        <w:pStyle w:val="BodyText"/>
      </w:pPr>
      <w:r>
        <w:t xml:space="preserve">в лице главного инженера Р. А. Галиева, действующего по доверенности № 9 от 01.10.2026</w:t>
      </w:r>
    </w:p>
    <w:p>
      <w:pPr>
        <w:pStyle w:val="BodyText"/>
      </w:pPr>
      <w:r>
        <w:t xml:space="preserve">ООО «Кама-Эксплуатация», г. Казань</w:t>
      </w:r>
    </w:p>
    <w:p>
      <w:pPr>
        <w:pStyle w:val="BodyText"/>
      </w:pPr>
      <w:r>
        <w:t xml:space="preserve">в лице технического директора С. Н. Ахметова</w:t>
      </w:r>
    </w:p>
    <w:bookmarkStart w:id="10" w:name="X666267a18ad38283a67cf8d3506a80a3698d842"/>
    <w:p>
      <w:pPr>
        <w:pStyle w:val="Heading1"/>
      </w:pPr>
      <w:r>
        <w:t xml:space="preserve">Акт приёма-передачи технической документации</w:t>
      </w:r>
    </w:p>
    <w:bookmarkStart w:id="9" w:name="Xbc25d69f1d98af03a3c6cd214172f620e6da942"/>
    <w:p>
      <w:pPr>
        <w:pStyle w:val="Heading2"/>
      </w:pPr>
      <w:r>
        <w:t xml:space="preserve">к договору подряда № 27 от 12 октября 2026 г.</w:t>
      </w:r>
    </w:p>
    <w:p>
      <w:pPr>
        <w:pStyle w:val="FirstParagraph"/>
      </w:pPr>
      <w:r>
        <w:t xml:space="preserve">«02» ноября 2026 г.</w:t>
      </w:r>
    </w:p>
    <w:p>
      <w:pPr>
        <w:pStyle w:val="BodyText"/>
      </w:pPr>
      <w:r>
        <w:t xml:space="preserve">Передающая сторона передаёт, а принимающая принимает техническую документацию на производственный корпус по адресу: г. Казань, ул. Тэцевская, д. 14, в составе, указанном в описи.</w:t>
      </w:r>
    </w:p>
    <w:p>
      <w:pPr>
        <w:pStyle w:val="BodyText"/>
      </w:pPr>
      <w:r>
        <w:t xml:space="preserve">Документация передана в двух экземплярах на бумаге и одном — в виде файлов PDF на флеш-накопителе. Файлы открываются, читаются и совпадают с бумажными экземплярами по составу.</w:t>
      </w:r>
    </w:p>
    <w:p>
      <w:pPr>
        <w:pStyle w:val="BodyText"/>
      </w:pPr>
      <w:r>
        <w:t xml:space="preserve">Принимающая сторона проверила комплектность и содержание. Замечания: в разделе 4 «Вентиляция» отсутствует схема воздуховодов поз. 4.2, лист 18 описи. Остальные документы приняты без замечаний.</w:t>
      </w:r>
    </w:p>
    <w:p>
      <w:pPr>
        <w:pStyle w:val="BodyText"/>
      </w:pPr>
      <w:r>
        <w:t xml:space="preserve">Стороны подтверждают, что с момента подписания акта техническая документация находится у принимающей стороны, а обязательство передающей стороны по передаче документации исполнено, кроме документов, указанных в замечаниях.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Р. А. Галиев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Технический директор</w:t>
            </w:r>
          </w:p>
          <w:p>
            <w:pPr>
              <w:pStyle w:val="BodyText"/>
            </w:pPr>
            <w:r>
              <w:t xml:space="preserve">____________ / С. Н. Ахметов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технической документации</dc:title>
  <dc:creator/>
  <dc:language>ru</dc:language>
  <cp:keywords/>
  <dcterms:created xsi:type="dcterms:W3CDTF">2026-11-07T20:32:10Z</dcterms:created>
  <dcterms:modified xsi:type="dcterms:W3CDTF">2026-11-07T20:32:10Z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