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кассы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Утверждаю: ______________________________________</w:t>
      </w:r>
    </w:p>
    <w:bookmarkStart w:id="10" w:name="акт-приёма-передачи-кассы"/>
    <w:p>
      <w:pPr>
        <w:pStyle w:val="Heading1"/>
      </w:pPr>
      <w:r>
        <w:t xml:space="preserve">Акт приёма-передачи кассы</w:t>
      </w:r>
    </w:p>
    <w:bookmarkStart w:id="9" w:name="при-смене-кассира"/>
    <w:p>
      <w:pPr>
        <w:pStyle w:val="Heading2"/>
      </w:pPr>
      <w:r>
        <w:t xml:space="preserve">при смене кассира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Комиссия в составе: 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 учёту: ____________________ руб. ____ коп. (_________________________________________). Фактически: ____________________ руб. ____ коп. Излишки: ____________. Недостача: ____________.</w:t>
      </w:r>
    </w:p>
    <w:p>
      <w:pPr>
        <w:pStyle w:val="BodyText"/>
      </w:pPr>
      <w:r>
        <w:t xml:space="preserve">Последний приходный ордер № ______, последний расходный ордер № ______. Переданы: кассовая книга, ключи от сейфа, 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Кассу сдал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Кассу принял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кассы</dc:title>
  <dc:creator/>
  <dc:language>ru</dc:language>
  <cp:keywords/>
  <dcterms:created xsi:type="dcterms:W3CDTF">2026-10-31T20:30:43Z</dcterms:created>
  <dcterms:modified xsi:type="dcterms:W3CDTF">2026-10-31T20:30:43Z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