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имущества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приёма-передачи-имущества"/>
    <w:p>
      <w:pPr>
        <w:pStyle w:val="Heading1"/>
      </w:pPr>
      <w:r>
        <w:t xml:space="preserve">Акт приёма-передачи имущества</w:t>
      </w:r>
    </w:p>
    <w:bookmarkStart w:id="9" w:name="X8e8ced05e654914094902b345d70e972793003c"/>
    <w:p>
      <w:pPr>
        <w:pStyle w:val="Heading2"/>
      </w:pPr>
      <w:r>
        <w:t xml:space="preserve">вносимого участником в качестве вклада в уставный капитал ООО «Ромашка»</w:t>
      </w:r>
    </w:p>
    <w:p>
      <w:pPr>
        <w:pStyle w:val="FirstParagraph"/>
      </w:pPr>
      <w:r>
        <w:t xml:space="preserve">Общество с ограниченной ответственностью «_______________», именуемое в дальнейшем «Общество», в лице ______________________________, действующего на основании ____________________, с одной стороны, и ______________________________________ (для физического лица — Ф. И. О., паспортные данные, адрес места жительства; для юридического лица — наименование, ИНН/КПП, адрес), именуемый в дальнейшем «Участник», с другой стороны, составили настоящий акт о нижеследующем.</w:t>
      </w:r>
    </w:p>
    <w:p>
      <w:pPr>
        <w:pStyle w:val="BodyText"/>
      </w:pPr>
      <w:r>
        <w:t xml:space="preserve">Участник вносит в уставный капитал Общества имущество: ____________________________________ (наименование, характеристики, серийный или инвентарный номер). Стоимость имущества согласована участниками и составляет ____________ рублей.</w:t>
      </w:r>
    </w:p>
    <w:p>
      <w:pPr>
        <w:pStyle w:val="BodyText"/>
      </w:pPr>
      <w:r>
        <w:t xml:space="preserve">Участник передал, а Общество приняло указанное имущество. Претензий к состоянию имущества Общество не имеет. Право собственности на имущество переходит к Обществу с момента подписания настоящего акта.</w:t>
      </w:r>
    </w:p>
    <w:p>
      <w:pPr>
        <w:pStyle w:val="BodyText"/>
      </w:pPr>
      <w:r>
        <w:t xml:space="preserve">Настоящий акт составлен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имущества</dc:title>
  <dc:creator/>
  <dc:language>ru</dc:language>
  <cp:keywords/>
  <dcterms:created xsi:type="dcterms:W3CDTF">2026-11-06T21:40:25Z</dcterms:created>
  <dcterms:modified xsi:type="dcterms:W3CDTF">2026-11-06T21:40:25Z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