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имущества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«Арендодатель», с одной стороны, и</w:t>
      </w:r>
    </w:p>
    <w:p>
      <w:pPr>
        <w:pStyle w:val="BodyText"/>
      </w:pPr>
      <w:r>
        <w:t xml:space="preserve">ООО «Лютик» 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«Арендатор», с другой стороны,</w:t>
      </w:r>
    </w:p>
    <w:p>
      <w:pPr>
        <w:pStyle w:val="BodyText"/>
      </w:pPr>
      <w:r>
        <w:t xml:space="preserve">составили настоящий акт о нижеследующем:</w:t>
      </w:r>
    </w:p>
    <w:bookmarkStart w:id="10" w:name="акт-приёма-передачи-имущества"/>
    <w:p>
      <w:pPr>
        <w:pStyle w:val="Heading1"/>
      </w:pPr>
      <w:r>
        <w:t xml:space="preserve">Акт приёма-передачи имущества</w:t>
      </w:r>
    </w:p>
    <w:bookmarkStart w:id="9" w:name="к-договору-аренды-движимого-имущества"/>
    <w:p>
      <w:pPr>
        <w:pStyle w:val="Heading2"/>
      </w:pPr>
      <w:r>
        <w:t xml:space="preserve">к договору аренды движимого имущества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Арендодатель передал, а Арендатор принял во временное владение и пользование следующее имущество: ноутбук Lenovo ThinkPad T14, серийный номер PF-3KJ9L2, 2024 года выпуска, в комплекте с блоком питания и сумкой — 1 шт.; проектор Epson EB-X49, серийный номер X4B120987, 2023 года выпуска, в комплекте с кабелем HDMI — 1 шт. Имущество находится по адресу: г. Москва, ул. Ленина, д. 10, офис 5.</w:t>
      </w:r>
    </w:p>
    <w:p>
      <w:pPr>
        <w:pStyle w:val="BodyText"/>
      </w:pPr>
      <w:r>
        <w:t xml:space="preserve">Состояние имущества на момент передачи: ноутбук и проектор без видимых повреждений, работают исправно. При осмотре недостатков не выявлено.</w:t>
      </w:r>
    </w:p>
    <w:p>
      <w:pPr>
        <w:pStyle w:val="BodyText"/>
      </w:pPr>
      <w:r>
        <w:t xml:space="preserve">Одновременно с имуществом переданы документы: руководство пользователя ноутбука на 1 л., гарантийный талон на проектор на 1 л., акт о приёме-передаче имущества в аренду на 2 л.</w:t>
      </w:r>
    </w:p>
    <w:p>
      <w:pPr>
        <w:pStyle w:val="BodyText"/>
      </w:pPr>
      <w:r>
        <w:t xml:space="preserve">Арендатор претензий к внешнему виду, комплектности и качеству имущества не имеет.</w:t>
      </w:r>
    </w:p>
    <w:p>
      <w:pPr>
        <w:pStyle w:val="BodyText"/>
      </w:pPr>
      <w:r>
        <w:t xml:space="preserve">Настоящий акт составлен в двух экземплярах, имеющих равную юридическую силу,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имущества</dc:title>
  <dc:creator/>
  <dc:language>ru</dc:language>
  <cp:keywords/>
  <dcterms:created xsi:type="dcterms:W3CDTF">2026-10-28T20:14:25Z</dcterms:created>
  <dcterms:modified xsi:type="dcterms:W3CDTF">2026-10-28T20:14:25Z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