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Предписание по охране труда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дписание-по-охране-труда"/>
    <w:p>
      <w:pPr>
        <w:pStyle w:val="Heading1"/>
      </w:pPr>
      <w:r>
        <w:t xml:space="preserve">Предписание по охране труда</w:t>
      </w:r>
    </w:p>
    <w:bookmarkStart w:id="9" w:name="X4d586b21920ac8c7c56ac19daed80326615d8f9"/>
    <w:p>
      <w:pPr>
        <w:pStyle w:val="Heading2"/>
      </w:pPr>
      <w:r>
        <w:t xml:space="preserve">об устранении нарушений требований охраны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Выявленные нарушения: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Требую устранить в срок: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 исполнении сообщить: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предписание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предписанием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охране труда</dc:title>
  <dc:creator/>
  <dc:language>ru</dc:language>
  <cp:keywords/>
  <dcterms:created xsi:type="dcterms:W3CDTF">2026-11-03T20:30:52Z</dcterms:created>
  <dcterms:modified xsi:type="dcterms:W3CDTF">2026-11-03T20:30:52Z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