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осмотра товара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Адрес: ____________________________________</w:t>
      </w:r>
    </w:p>
    <w:p>
      <w:pPr>
        <w:pStyle w:val="BodyText"/>
      </w:pPr>
      <w:r>
        <w:t xml:space="preserve">Место осмотра: _____________________________</w:t>
      </w:r>
    </w:p>
    <w:bookmarkStart w:id="10" w:name="акт-осмотра-товара"/>
    <w:p>
      <w:pPr>
        <w:pStyle w:val="Heading1"/>
      </w:pPr>
      <w:r>
        <w:t xml:space="preserve">Акт осмотра товара</w:t>
      </w:r>
    </w:p>
    <w:bookmarkStart w:id="9" w:name="Xa4e2896bd0a207b5f1e6295a2a88a867bb74e62"/>
    <w:p>
      <w:pPr>
        <w:pStyle w:val="Heading2"/>
      </w:pPr>
      <w:r>
        <w:t xml:space="preserve">по договору поставки № 18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Поставщик, товар, накладная, перевозчик: 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Результаты осмотра: 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Принято и оставлено на хранении: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Получатель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товара</dc:title>
  <dc:creator/>
  <dc:language>ru</dc:language>
  <cp:keywords/>
  <dcterms:created xsi:type="dcterms:W3CDTF">2026-11-05T20:30:28Z</dcterms:created>
  <dcterms:modified xsi:type="dcterms:W3CDTF">2026-11-05T20:30:28Z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