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обследования</w:t>
      </w:r>
    </w:p>
    <w:p>
      <w:pPr>
        <w:pStyle w:val="FirstParagraph"/>
      </w:pPr>
      <w:r>
        <w:t xml:space="preserve">Заказчик кадастровых работ: ООО «Ромашка»</w:t>
      </w:r>
    </w:p>
    <w:p>
      <w:pPr>
        <w:pStyle w:val="BodyText"/>
      </w:pPr>
      <w:r>
        <w:t xml:space="preserve">Кадастровый инженер: И. И. Иванов</w:t>
      </w:r>
    </w:p>
    <w:bookmarkStart w:id="10" w:name="акт-обследования"/>
    <w:p>
      <w:pPr>
        <w:pStyle w:val="Heading1"/>
      </w:pPr>
      <w:r>
        <w:t xml:space="preserve">Акт обследования</w:t>
      </w:r>
    </w:p>
    <w:bookmarkStart w:id="9" w:name="X06cf48702b718382c22027c22a0e65c3d8832b4"/>
    <w:p>
      <w:pPr>
        <w:pStyle w:val="Heading2"/>
      </w:pPr>
      <w:r>
        <w:t xml:space="preserve">объекта недвижимости в связи с прекращением его существования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Объект недвижимости: нежилое здание, кадастровый номер 77:01:0000000:1234, адрес: г. Москва, ул. Примерная, д. 1, стр. 2. Сведения о зарегистрированных правах в ЕГРН: имеются, право собственности ООО «Ромашка».</w:t>
      </w:r>
    </w:p>
    <w:p>
      <w:pPr>
        <w:pStyle w:val="BodyText"/>
      </w:pPr>
      <w:r>
        <w:t xml:space="preserve">В ходе обследования 10 ноября 2026 года установлено, что здание снесено полностью, строительные конструкции демонтированы, участок расчищен. Признаков существования объекта не обнаружено.</w:t>
      </w:r>
    </w:p>
    <w:p>
      <w:pPr>
        <w:pStyle w:val="BodyText"/>
      </w:pPr>
      <w:r>
        <w:t xml:space="preserve">Приложение: заключение кадастрового инженера на 2 л. в 1 экз.; акт о сносе здания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Кадастровый инженер</w:t>
            </w:r>
          </w:p>
          <w:p>
            <w:pPr>
              <w:pStyle w:val="BodyText"/>
            </w:pPr>
            <w:r>
              <w:t xml:space="preserve">Кадастровый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</dc:title>
  <dc:creator/>
  <dc:language>ru</dc:language>
  <cp:keywords/>
  <dcterms:created xsi:type="dcterms:W3CDTF">2026-11-03T20:30:47Z</dcterms:created>
  <dcterms:modified xsi:type="dcterms:W3CDTF">2026-11-03T20:30:47Z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