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общего планового осмотра здания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Москва, ул. Садовая, д. 12, корп. 2</w:t>
      </w:r>
    </w:p>
    <w:p>
      <w:pPr>
        <w:pStyle w:val="BodyText"/>
      </w:pPr>
      <w:r>
        <w:t xml:space="preserve">Административное здание, 1987 года постройки, 4 этажа</w:t>
      </w:r>
    </w:p>
    <w:bookmarkStart w:id="10" w:name="акт-общего-планового-осмотра-здания"/>
    <w:p>
      <w:pPr>
        <w:pStyle w:val="Heading1"/>
      </w:pPr>
      <w:r>
        <w:t xml:space="preserve">Акт общего планового осмотра здания</w:t>
      </w:r>
    </w:p>
    <w:bookmarkStart w:id="9" w:name="весенний-осмотр-2026-года"/>
    <w:p>
      <w:pPr>
        <w:pStyle w:val="Heading2"/>
      </w:pPr>
      <w:r>
        <w:t xml:space="preserve">весенний осмотр 2026 года</w:t>
      </w:r>
    </w:p>
    <w:p>
      <w:pPr>
        <w:pStyle w:val="FirstParagraph"/>
      </w:pPr>
      <w:r>
        <w:t xml:space="preserve">«14» апреля 2026 г.</w:t>
      </w:r>
    </w:p>
    <w:p>
      <w:pPr>
        <w:pStyle w:val="BodyText"/>
      </w:pPr>
      <w:r>
        <w:t xml:space="preserve">Осмотр проведён комиссией в составе: главный инженер А. В. Смирнов (председатель), инженер по эксплуатации Т. Н. Ковалёва, специалист по охране труда Д. С. Орлов.</w:t>
      </w:r>
    </w:p>
    <w:p>
      <w:pPr>
        <w:pStyle w:val="BodyText"/>
      </w:pPr>
      <w:r>
        <w:t xml:space="preserve">Вид осмотра — общий плановый весенний. Обследованы фундамент, наружные и внутренние стены, перекрытия, кровля, оконные и дверные заполнения, инженерные сети, лестницы и фасад.</w:t>
      </w:r>
    </w:p>
    <w:p>
      <w:pPr>
        <w:pStyle w:val="BodyText"/>
      </w:pPr>
      <w:r>
        <w:t xml:space="preserve">Выявлены дефекты: на кровле над осью 3–4 повреждён участок гидроизоляции площадью около 4 кв. м; на фасаде в осях Б–В отслоение штукатурки на площади до 2 кв. м; в подвале по стене оси 1 сырость.</w:t>
      </w:r>
    </w:p>
    <w:p>
      <w:pPr>
        <w:pStyle w:val="BodyText"/>
      </w:pPr>
      <w:r>
        <w:t xml:space="preserve">Решено: участок кровли отремонтировать до 15 мая 2026 года, штукатурку на фасаде восстановить до 1 июня 2026 года, причину сырости в подвале обследовать до 30 апреля 2026 года. Ответственный — главный инженер.</w:t>
      </w:r>
    </w:p>
    <w:p>
      <w:pPr>
        <w:pStyle w:val="BodyText"/>
      </w:pPr>
      <w:r>
        <w:t xml:space="preserve">Приложение: ведомость дефектов на 2 л. в 1 экз.; фотографии повреждений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Инженер по эксплуатации</w:t>
            </w:r>
          </w:p>
          <w:p>
            <w:pPr>
              <w:pStyle w:val="BodyText"/>
            </w:pPr>
            <w:r>
              <w:t xml:space="preserve">____________ / Т. Н. Ковалёва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общего планового осмотра здания</dc:title>
  <dc:creator/>
  <dc:language>ru</dc:language>
  <cp:keywords/>
  <dcterms:created xsi:type="dcterms:W3CDTF">2026-11-04T20:30:24Z</dcterms:created>
  <dcterms:modified xsi:type="dcterms:W3CDTF">2026-11-04T20:30:24Z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