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проведении пусконаладочных работ</w:t>
      </w:r>
    </w:p>
    <w:p>
      <w:pPr>
        <w:pStyle w:val="FirstParagraph"/>
      </w:pPr>
      <w:r>
        <w:t xml:space="preserve">Заказчик: ООО «Северный цех»</w:t>
      </w:r>
    </w:p>
    <w:p>
      <w:pPr>
        <w:pStyle w:val="BodyText"/>
      </w:pPr>
      <w:r>
        <w:t xml:space="preserve">Подрядчик: ООО «Монтаж-Сервис»</w:t>
      </w:r>
    </w:p>
    <w:p>
      <w:pPr>
        <w:pStyle w:val="BodyText"/>
      </w:pPr>
      <w:r>
        <w:t xml:space="preserve">Объект: приточная вентиляционная установка ПВУ-3, цех № 2</w:t>
      </w:r>
    </w:p>
    <w:bookmarkStart w:id="10" w:name="акт-о-проведении-пусконаладочных-работ"/>
    <w:p>
      <w:pPr>
        <w:pStyle w:val="Heading1"/>
      </w:pPr>
      <w:r>
        <w:t xml:space="preserve">Акт о проведении пусконаладочных работ</w:t>
      </w:r>
    </w:p>
    <w:bookmarkStart w:id="9" w:name="X9fe6391f9ac8b10626fefb00f2131e2add1a85d"/>
    <w:p>
      <w:pPr>
        <w:pStyle w:val="Heading2"/>
      </w:pPr>
      <w:r>
        <w:t xml:space="preserve">по договору подряда № 27/ПНР от 12 октября 2026 г.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Пусконаладочные работы выполнены по рабочей документации проекта 24-В-118, раздел «Вентиляция и кондиционирование», и по программе испытаний, согласованной сторонами 20 октября 2026 года.</w:t>
      </w:r>
    </w:p>
    <w:p>
      <w:pPr>
        <w:pStyle w:val="BodyText"/>
      </w:pPr>
      <w:r>
        <w:t xml:space="preserve">В ходе работ установка проверена на проектных расходах воздуха, автоматика настроена, защита от перегрева и блокировка с пожарной сигнализацией проверены. Фактические параметры: расход воздуха 12 400 м³/ч при проектных 12 000 м³/ч, напор вентилятора 620 Па при проектных 600 Па, уровень шума 68 дБА на рабочем месте. Параметры соответствуют проекту и санитарным требованиям.</w:t>
      </w:r>
    </w:p>
    <w:p>
      <w:pPr>
        <w:pStyle w:val="BodyText"/>
      </w:pPr>
      <w:r>
        <w:t xml:space="preserve">Работы выполнены в полном объёме, претензий по качеству и срокам заказчик не имеет.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Главный инженер ООО «Монтаж-Сервис»</w:t>
            </w:r>
          </w:p>
          <w:p>
            <w:pPr>
              <w:pStyle w:val="BodyText"/>
            </w:pPr>
            <w:r>
              <w:t xml:space="preserve">____________ / А. С.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Главный инженер ООО «Северный цех»</w:t>
            </w:r>
          </w:p>
          <w:p>
            <w:pPr>
              <w:pStyle w:val="BodyText"/>
            </w:pPr>
            <w:r>
              <w:t xml:space="preserve">____________ / Д. В.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проведении пусконаладочных работ</dc:title>
  <dc:creator/>
  <dc:language>ru</dc:language>
  <cp:keywords/>
  <dcterms:created xsi:type="dcterms:W3CDTF">2026-11-06T21:39:31Z</dcterms:created>
  <dcterms:modified xsi:type="dcterms:W3CDTF">2026-11-06T21:39:31Z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