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№ 3 о несчастном случае на производстве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Директор ООО «Механический завод»</w:t>
      </w:r>
    </w:p>
    <w:p>
      <w:pPr>
        <w:pStyle w:val="BodyText"/>
      </w:pPr>
      <w:r>
        <w:t xml:space="preserve">А. В. Соколов</w:t>
      </w:r>
    </w:p>
    <w:p>
      <w:pPr>
        <w:pStyle w:val="BodyText"/>
      </w:pPr>
      <w:r>
        <w:t xml:space="preserve">«18» ноября 2026 г.</w:t>
      </w:r>
    </w:p>
    <w:bookmarkStart w:id="10" w:name="Xa3057c83f6e9771c4fd81259fba5c8d496688d7"/>
    <w:p>
      <w:pPr>
        <w:pStyle w:val="Heading1"/>
      </w:pPr>
      <w:r>
        <w:t xml:space="preserve">Акт № 3 о несчастном случае на производстве</w:t>
      </w:r>
    </w:p>
    <w:bookmarkStart w:id="9" w:name="по-форме-н-1"/>
    <w:p>
      <w:pPr>
        <w:pStyle w:val="Heading2"/>
      </w:pPr>
      <w:r>
        <w:t xml:space="preserve">по форме Н-1</w:t>
      </w:r>
    </w:p>
    <w:p>
      <w:pPr>
        <w:pStyle w:val="FirstParagraph"/>
      </w:pPr>
      <w:r>
        <w:t xml:space="preserve">18 ноября 2026 г.</w:t>
      </w:r>
    </w:p>
    <w:p>
      <w:pPr>
        <w:pStyle w:val="BodyText"/>
      </w:pPr>
      <w:r>
        <w:t xml:space="preserve">1. Дата и время несчастного случая: 12 ноября 2026 года, 10 часов 40 минут местного времени; количество полных часов от начала работы — 2 часа.</w:t>
      </w:r>
    </w:p>
    <w:p>
      <w:pPr>
        <w:pStyle w:val="BodyText"/>
      </w:pPr>
      <w:r>
        <w:t xml:space="preserve">2. Организация (работодатель), работником которой является пострадавший: ООО «Механический завод», ИНН 7701234567, 125190, г. Москва, ул. Заводская, д. 12; ОКВЭД 28.41; численность работников 148 человек. Структурное подразделение — механический цех.</w:t>
      </w:r>
    </w:p>
    <w:p>
      <w:pPr>
        <w:pStyle w:val="BodyText"/>
      </w:pPr>
      <w:r>
        <w:t xml:space="preserve">3. Организация, направившая работника: ООО «Механический завод» (работа постоянная, направление не оформлялось).</w:t>
      </w:r>
    </w:p>
    <w:p>
      <w:pPr>
        <w:pStyle w:val="BodyText"/>
      </w:pPr>
      <w:r>
        <w:t xml:space="preserve">4. Лица, проводившие расследование: председатель комиссии — главный инженер П. С. Гаврилов; члены комиссии — специалист по охране труда Н. И. Белова, начальник механического цеха С. А. Крылов, инженер-технолог Д. М. Орлов, представитель выборного органа первичной профсоюзной организации О. В. Титова.</w:t>
      </w:r>
    </w:p>
    <w:p>
      <w:pPr>
        <w:pStyle w:val="BodyText"/>
      </w:pPr>
      <w:r>
        <w:t xml:space="preserve">5. Сведения о пострадавшем: Ковалёв Сергей Петрович, мужской, 41 год, токарь 5-го разряда, стаж работы по профессии 16 лет, в том числе в ООО «Механический завод» 6 лет; инструктаж по охране труда проведён 12 января 2026 года, обучение по охране труда — 20 января 2026 года.</w:t>
      </w:r>
    </w:p>
    <w:p>
      <w:pPr>
        <w:pStyle w:val="BodyText"/>
      </w:pPr>
      <w:r>
        <w:t xml:space="preserve">6. Сведения о проведении инструктажей и обучения по охране труда: вводный инструктаж — 12 января 2026 года, первичный инструктаж на рабочем месте — 12 января 2026 года, повторный — 13 июля 2026 года, проверка знаний требований охраны труда — 20 января 2026 года.</w:t>
      </w:r>
    </w:p>
    <w:p>
      <w:pPr>
        <w:pStyle w:val="BodyText"/>
      </w:pPr>
      <w:r>
        <w:t xml:space="preserve">7. Краткая характеристика места происшествия: рабочее место токаря у станка модели 16К20 в пролёте механического цеха; станок исправен, ограждение зоны обработки на месте; освещение соответствует нормам.</w:t>
      </w:r>
    </w:p>
    <w:p>
      <w:pPr>
        <w:pStyle w:val="BodyText"/>
      </w:pPr>
      <w:r>
        <w:t xml:space="preserve">8. Обстоятельства несчастного случая: при снятии стружки со станка стружка попала в правый глаз; защитные очки работник не надел, хотя они выданы и находятся на рабочем месте.</w:t>
      </w:r>
    </w:p>
    <w:p>
      <w:pPr>
        <w:pStyle w:val="BodyText"/>
      </w:pPr>
      <w:r>
        <w:t xml:space="preserve">9. Причины, вызвавшие несчастный случай: невыполнение работником требований инструкции по охране труда — работа без защитных очков (п. 4.2 инструкции № 12); недостаточный контроль мастера за применением средств индивидуальной защиты.</w:t>
      </w:r>
    </w:p>
    <w:p>
      <w:pPr>
        <w:pStyle w:val="BodyText"/>
      </w:pPr>
      <w:r>
        <w:t xml:space="preserve">10. Оборудование, материалы, инструменты: станок токарный 16К20, инвентарный номер 0045, исправен; режущий инструмент — резец Т15К6.</w:t>
      </w:r>
    </w:p>
    <w:p>
      <w:pPr>
        <w:pStyle w:val="BodyText"/>
      </w:pPr>
      <w:r>
        <w:t xml:space="preserve">11. Мероприятия по устранению причин и предупреждению повторения несчастного случая: провести внеплановый инструктаж с токарями цеха до 25 ноября 2026 года; усилить контроль мастера за применением очков — постоянно; проверить наличие очков на всех рабочих местах до 20 ноября 2026 года.</w:t>
      </w:r>
    </w:p>
    <w:p>
      <w:pPr>
        <w:pStyle w:val="BodyText"/>
      </w:pPr>
      <w:r>
        <w:t xml:space="preserve">12. Квалификация несчастного случая: связан с производством; оформляется акт по форме Н-1.</w:t>
      </w:r>
    </w:p>
    <w:p>
      <w:pPr>
        <w:pStyle w:val="BodyText"/>
      </w:pPr>
      <w:r>
        <w:t xml:space="preserve">13. Степень вины застрахованного: 20 процентов.</w:t>
      </w:r>
    </w:p>
    <w:p>
      <w:pPr>
        <w:pStyle w:val="BodyText"/>
      </w:pPr>
      <w:r>
        <w:t xml:space="preserve">14. Лица, допустившие нарушения требований охраны труда: токарь Ковалёв С. П. — п. 4.2 инструкции № 12; мастер участка Романов И. К. — недостаточный контроль.</w:t>
      </w:r>
    </w:p>
    <w:p>
      <w:pPr>
        <w:pStyle w:val="BodyText"/>
      </w:pPr>
      <w:r>
        <w:t xml:space="preserve">15. Подписи членов комиссии: председатель П. С. Гаврилов, члены комиссии Н. И. Белова, С. А. Крылов, Д. М. Орлов, О. В. Титова; с актом ознакомлен, экземпляр получил 18 ноября 2026 года — С. П. Ковалёв.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П. С. Гаврилов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Пострадавший (ознакомлен)</w:t>
            </w:r>
          </w:p>
          <w:p>
            <w:pPr>
              <w:pStyle w:val="BodyText"/>
            </w:pPr>
            <w:r>
              <w:t xml:space="preserve">Токарь</w:t>
            </w:r>
          </w:p>
          <w:p>
            <w:pPr>
              <w:pStyle w:val="BodyText"/>
            </w:pPr>
            <w:r>
              <w:t xml:space="preserve">____________ / С. П. Ковалёв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 работодатель</w:t>
            </w:r>
          </w:p>
          <w:p>
            <w:pPr>
              <w:pStyle w:val="BodyText"/>
            </w:pPr>
            <w:r>
              <w:t xml:space="preserve">Директор ООО «Механический завод»</w:t>
            </w:r>
          </w:p>
          <w:p>
            <w:pPr>
              <w:pStyle w:val="BodyText"/>
            </w:pPr>
            <w:r>
              <w:t xml:space="preserve">____________ / А. В. Соколов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№ 3 о несчастном случае на производстве</dc:title>
  <dc:creator/>
  <dc:language>ru</dc:language>
  <cp:keywords/>
  <dcterms:created xsi:type="dcterms:W3CDTF">2026-11-07T20:31:15Z</dcterms:created>
  <dcterms:modified xsi:type="dcterms:W3CDTF">2026-11-07T20:31:15Z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