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____________________________________________</w:t>
      </w:r>
    </w:p>
    <w:p>
      <w:pPr>
        <w:pStyle w:val="BodyText"/>
      </w:pPr>
      <w:r>
        <w:t xml:space="preserve">____________________________________________</w:t>
      </w:r>
    </w:p>
    <w:bookmarkStart w:id="10" w:name="акт"/>
    <w:p>
      <w:pPr>
        <w:pStyle w:val="Heading1"/>
      </w:pPr>
      <w:r>
        <w:t xml:space="preserve">Акт</w:t>
      </w:r>
    </w:p>
    <w:bookmarkStart w:id="9" w:name="Xe4a794c31814e6d5bdfae9f16e5c00098ddd069"/>
    <w:p>
      <w:pPr>
        <w:pStyle w:val="Heading2"/>
      </w:pPr>
      <w:r>
        <w:t xml:space="preserve">о совершении работником дисциплинарного проступка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 проступка: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Какие правила нарушены: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Объяснение работника: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Свидетели: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Свидетели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2026-11-07T20:31:12Z</dcterms:created>
  <dcterms:modified xsi:type="dcterms:W3CDTF">2026-11-07T20:31:12Z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