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браке товара</w:t>
      </w:r>
    </w:p>
    <w:p>
      <w:pPr>
        <w:pStyle w:val="FirstParagraph"/>
      </w:pPr>
      <w:r>
        <w:t xml:space="preserve">Организация: 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ИНН: ____________________________________</w:t>
      </w:r>
    </w:p>
    <w:bookmarkStart w:id="10" w:name="акт-о-браке-товара"/>
    <w:p>
      <w:pPr>
        <w:pStyle w:val="Heading1"/>
      </w:pPr>
      <w:r>
        <w:t xml:space="preserve">Акт о браке товара</w:t>
      </w:r>
    </w:p>
    <w:bookmarkStart w:id="9" w:name="X3c82f4a8fd41ee6247c34f6243feea3c642e70c"/>
    <w:p>
      <w:pPr>
        <w:pStyle w:val="Heading2"/>
      </w:pPr>
      <w:r>
        <w:t xml:space="preserve">по договору поставки от 12 октября 2026 г. № 47/П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приёмки и состав комиссии: 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количество и стоимость по документам: ________________________________________________________________________________________________________</w:t>
      </w:r>
    </w:p>
    <w:p>
      <w:pPr>
        <w:pStyle w:val="BodyText"/>
      </w:pPr>
      <w:r>
        <w:t xml:space="preserve">Выявленные дефекты и количество бракованных единиц: ________________________________________________________________________________________________________</w:t>
      </w:r>
    </w:p>
    <w:p>
      <w:pPr>
        <w:pStyle w:val="BodyText"/>
      </w:pPr>
      <w:r>
        <w:t xml:space="preserve">Дальнейшие действия и требования: 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браке товара</dc:title>
  <dc:creator/>
  <dc:language>ru</dc:language>
  <cp:keywords/>
  <dcterms:created xsi:type="dcterms:W3CDTF">2026-10-30T21:45:50Z</dcterms:created>
  <dcterms:modified xsi:type="dcterms:W3CDTF">2026-10-30T21:45:50Z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