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на замену материалов</w:t>
      </w:r>
    </w:p>
    <w:p>
      <w:pPr>
        <w:pStyle w:val="FirstParagraph"/>
      </w:pPr>
      <w:r>
        <w:t xml:space="preserve">Заказчик: ООО «Ромашка»</w:t>
      </w:r>
    </w:p>
    <w:p>
      <w:pPr>
        <w:pStyle w:val="BodyText"/>
      </w:pPr>
      <w:r>
        <w:t xml:space="preserve">Подрядчик: ООО «Строймонтаж»</w:t>
      </w:r>
    </w:p>
    <w:p>
      <w:pPr>
        <w:pStyle w:val="BodyText"/>
      </w:pPr>
      <w:r>
        <w:t xml:space="preserve">Проектировщик: ООО «Проект-С»</w:t>
      </w:r>
    </w:p>
    <w:p>
      <w:pPr>
        <w:pStyle w:val="BodyText"/>
      </w:pPr>
      <w:r>
        <w:t xml:space="preserve">Объект: административное здание, г. Москва, ул. Строителей, д. 10</w:t>
      </w:r>
    </w:p>
    <w:bookmarkStart w:id="10" w:name="акт-на-замену-материалов"/>
    <w:p>
      <w:pPr>
        <w:pStyle w:val="Heading1"/>
      </w:pPr>
      <w:r>
        <w:t xml:space="preserve">Акт на замену материалов</w:t>
      </w:r>
    </w:p>
    <w:bookmarkStart w:id="9" w:name="по-объекту-капитального-ремонта"/>
    <w:p>
      <w:pPr>
        <w:pStyle w:val="Heading2"/>
      </w:pPr>
      <w:r>
        <w:t xml:space="preserve">по объекту капитального ремонта</w:t>
      </w:r>
    </w:p>
    <w:p>
      <w:pPr>
        <w:pStyle w:val="FirstParagraph"/>
      </w:pPr>
      <w:r>
        <w:t xml:space="preserve">16 ноября 2026 г. № 5</w:t>
      </w:r>
    </w:p>
    <w:p>
      <w:pPr>
        <w:pStyle w:val="BodyText"/>
      </w:pPr>
      <w:r>
        <w:t xml:space="preserve">Комиссия в составе: представитель заказчика — начальник отдела капитального строительства И. И. Иванов, представитель подрядчика — главный инженер П. П. Петров, представитель проектировщика — главный архитектор А. А. Сидоров составили настоящий акт о том, что в связи с отсутствием у поставщика материала, предусмотренного проектом, произведена замена.</w:t>
      </w:r>
    </w:p>
    <w:p>
      <w:pPr>
        <w:pStyle w:val="BodyText"/>
      </w:pPr>
      <w:r>
        <w:t xml:space="preserve">Заменяемый материал: плитка керамогранитная 600×600 мм, артикул К-600, в количестве 120 м². Материал замены: плитка керамогранитная 600×600 мм, артикул К-600-П, в количестве 120 м². Характеристики материала замены соответствуют проекту, класс износостойкости не ниже.</w:t>
      </w:r>
    </w:p>
    <w:p>
      <w:pPr>
        <w:pStyle w:val="BodyText"/>
      </w:pPr>
      <w:r>
        <w:t xml:space="preserve">Замена произведена на основании письма подрядчика от 10.11.2026 № 45 и согласована с проектировщиком. Стоимость работ не изменяется, сроки не переносятся.</w:t>
      </w:r>
    </w:p>
    <w:p>
      <w:pPr>
        <w:pStyle w:val="BodyText"/>
      </w:pPr>
      <w:r>
        <w:t xml:space="preserve">Приложения: письмо подрядчика от 10.11.2026 № 45, сертификаты соответствия на материал замены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Начальник отдела капитального строительства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подрядчика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проектировщика</w:t>
            </w:r>
          </w:p>
          <w:p>
            <w:pPr>
              <w:pStyle w:val="BodyText"/>
            </w:pPr>
            <w:r>
              <w:t xml:space="preserve">Главный архитектор</w:t>
            </w:r>
          </w:p>
          <w:p>
            <w:pPr>
              <w:pStyle w:val="BodyText"/>
            </w:pPr>
            <w:r>
              <w:t xml:space="preserve">____________ / А. А.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замену материалов</dc:title>
  <dc:creator/>
  <dc:language>ru</dc:language>
  <cp:keywords/>
  <dcterms:created xsi:type="dcterms:W3CDTF">2026-11-04T20:30:20Z</dcterms:created>
  <dcterms:modified xsi:type="dcterms:W3CDTF">2026-11-04T20:30:20Z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