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на выбраковку животных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Акт № ____</w:t>
      </w:r>
    </w:p>
    <w:p>
      <w:pPr>
        <w:pStyle w:val="BodyText"/>
      </w:pPr>
      <w:r>
        <w:t xml:space="preserve">от «___» __________ 20__ г.</w:t>
      </w:r>
    </w:p>
    <w:bookmarkStart w:id="10" w:name="акт-на-выбраковку-животных"/>
    <w:p>
      <w:pPr>
        <w:pStyle w:val="Heading1"/>
      </w:pPr>
      <w:r>
        <w:t xml:space="preserve">Акт на выбраковку животных</w:t>
      </w:r>
    </w:p>
    <w:bookmarkStart w:id="9" w:name="о-выбраковке-коровы-из-основного-стада"/>
    <w:p>
      <w:pPr>
        <w:pStyle w:val="Heading2"/>
      </w:pPr>
      <w:r>
        <w:t xml:space="preserve">о выбраковке коровы из основного стада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 провела осмотр и установила: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выбраковки: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Дальнейшее использование животного: 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на выбраковку животных</dc:title>
  <dc:creator/>
  <dc:language>ru</dc:language>
  <cp:keywords/>
  <dcterms:created xsi:type="dcterms:W3CDTF">2026-11-07T06:38:39Z</dcterms:created>
  <dcterms:modified xsi:type="dcterms:W3CDTF">2026-11-07T06:38:39Z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