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строительных материалов на текущий ремонт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Акт № ____ от «___» __________ 20__ г.</w:t>
      </w:r>
    </w:p>
    <w:p>
      <w:pPr>
        <w:pStyle w:val="BodyText"/>
      </w:pPr>
      <w:r>
        <w:t xml:space="preserve">Место составления: ______________________</w:t>
      </w:r>
    </w:p>
    <w:bookmarkStart w:id="10" w:name="X97023af68b67b5e12ac1e8971c1aa2591464739"/>
    <w:p>
      <w:pPr>
        <w:pStyle w:val="Heading1"/>
      </w:pPr>
      <w:r>
        <w:t xml:space="preserve">Акт на списание строительных материалов на текущий ремонт</w:t>
      </w:r>
    </w:p>
    <w:bookmarkStart w:id="9" w:name="Xb5eced5ce11f7a700ec0b90c542c68592f56280"/>
    <w:p>
      <w:pPr>
        <w:pStyle w:val="Heading2"/>
      </w:pPr>
      <w:r>
        <w:t xml:space="preserve">о списании материалов, израсходованных на текущий ремонт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 составила акт о том, что на ____________________________________________________________________________________ израсходованы материалы, полученные по документу № ______ от «___» __________ 20__ г.</w:t>
      </w:r>
    </w:p>
    <w:p>
      <w:pPr>
        <w:pStyle w:val="BodyText"/>
      </w:pPr>
      <w:r>
        <w:t xml:space="preserve">Израсходовано: ____________________________________________________________________________________ Итого на сумму ____________ руб.</w:t>
      </w:r>
    </w:p>
    <w:p>
      <w:pPr>
        <w:pStyle w:val="BodyText"/>
      </w:pPr>
      <w:r>
        <w:t xml:space="preserve">Расход соответствует объёму работ: ____________________________________________________________________________________ Возвратные отходы: 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строительных материалов на текущий ремонт</dc:title>
  <dc:creator/>
  <dc:language>ru</dc:language>
  <cp:keywords/>
  <dcterms:created xsi:type="dcterms:W3CDTF">2026-11-07T20:31:04Z</dcterms:created>
  <dcterms:modified xsi:type="dcterms:W3CDTF">2026-11-07T20:31:04Z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