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объекта основных средств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Код по ОКУД ___________ по ОКПО ___________</w:t>
      </w:r>
    </w:p>
    <w:bookmarkStart w:id="10" w:name="акт-о-списании-объекта-основных-средств"/>
    <w:p>
      <w:pPr>
        <w:pStyle w:val="Heading1"/>
      </w:pPr>
      <w:r>
        <w:t xml:space="preserve">Акт о списании объекта основных средств</w:t>
      </w:r>
    </w:p>
    <w:bookmarkStart w:id="9" w:name="кроме-автотранспортных-средств"/>
    <w:p>
      <w:pPr>
        <w:pStyle w:val="Heading2"/>
      </w:pPr>
      <w:r>
        <w:t xml:space="preserve">(кроме автотранспортных средств)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УТВЕРЖДАЮ. Руководитель ____________________ ______________</w:t>
      </w:r>
    </w:p>
    <w:p>
      <w:pPr>
        <w:pStyle w:val="BodyText"/>
      </w:pPr>
      <w:r>
        <w:t xml:space="preserve">Основание для составления акта: приказ (распоряжение) от «___» __________ 20__ г. № ____. Материально ответственное лицо: ____________________, табельный номер ______</w:t>
      </w:r>
    </w:p>
    <w:p>
      <w:pPr>
        <w:pStyle w:val="BodyText"/>
      </w:pPr>
      <w:r>
        <w:t xml:space="preserve">1. Сведения о состоянии объекта. Наименование: ____________________. Инвентарный номер ______, заводской номер ______, дата выпуска ______, дата принятия к учёту ______. Фактический срок эксплуатации ______. Первоначальная стоимость ______ рублей, сумма начисленной амортизации ______ рублей, остаточная стоимость ______ рублей. Причина списания: ____________________</w:t>
      </w:r>
    </w:p>
    <w:p>
      <w:pPr>
        <w:pStyle w:val="BodyText"/>
      </w:pPr>
      <w:r>
        <w:t xml:space="preserve">2. Заключение комиссии. В результате осмотра ____________________ комиссия установила: ____________________. Объект к дальнейшей эксплуатации ____________________. Комиссия решила ____________________</w:t>
      </w:r>
    </w:p>
    <w:p>
      <w:pPr>
        <w:pStyle w:val="BodyText"/>
      </w:pPr>
      <w:r>
        <w:t xml:space="preserve">3. Мероприятия по результатам списания: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объекта основных средств</dc:title>
  <dc:creator/>
  <dc:language>ru</dc:language>
  <cp:keywords/>
  <dcterms:created xsi:type="dcterms:W3CDTF">2026-11-04T20:30:19Z</dcterms:created>
  <dcterms:modified xsi:type="dcterms:W3CDTF">2026-11-04T20:30:19Z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