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приёме-передаче товарно-материальных ценностей на хранение</w:t>
      </w:r>
    </w:p>
    <w:p>
      <w:pPr>
        <w:pStyle w:val="FirstParagraph"/>
      </w:pPr>
      <w:r>
        <w:t xml:space="preserve">Хранитель: ______________________________</w:t>
      </w:r>
    </w:p>
    <w:p>
      <w:pPr>
        <w:pStyle w:val="BodyText"/>
      </w:pPr>
      <w:r>
        <w:t xml:space="preserve">Поклажедатель: ___________________________</w:t>
      </w:r>
    </w:p>
    <w:p>
      <w:pPr>
        <w:pStyle w:val="BodyText"/>
      </w:pPr>
      <w:r>
        <w:t xml:space="preserve">Договор хранения от «___» __________ 20__ г. № ____</w:t>
      </w:r>
    </w:p>
    <w:bookmarkStart w:id="10" w:name="X4520b48a35a5941282b7aa970ed8f78409b835d"/>
    <w:p>
      <w:pPr>
        <w:pStyle w:val="Heading1"/>
      </w:pPr>
      <w:r>
        <w:t xml:space="preserve">Акт о приёме-передаче товарно-материальных ценностей на хранение</w:t>
      </w:r>
    </w:p>
    <w:bookmarkStart w:id="9" w:name="по-форме-мх-1"/>
    <w:p>
      <w:pPr>
        <w:pStyle w:val="Heading2"/>
      </w:pPr>
      <w:r>
        <w:t xml:space="preserve">по форме № МХ-1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Место хранения: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хранения: ___________________________</w:t>
      </w:r>
    </w:p>
    <w:p>
      <w:pPr>
        <w:pStyle w:val="BodyText"/>
      </w:pPr>
      <w:r>
        <w:t xml:space="preserve">Состояние имущества при приёме: 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(поклажедатель)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(хранитель)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приёме-передаче товарно-материальных ценностей на хранение</dc:title>
  <dc:creator/>
  <dc:language>ru</dc:language>
  <cp:keywords/>
  <dcterms:created xsi:type="dcterms:W3CDTF">2026-11-06T21:39:05Z</dcterms:created>
  <dcterms:modified xsi:type="dcterms:W3CDTF">2026-11-06T21:39:05Z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