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медицинского освидетельствования на состояние опьянения</w:t>
      </w:r>
    </w:p>
    <w:p>
      <w:pPr>
        <w:pStyle w:val="FirstParagraph"/>
      </w:pPr>
      <w:r>
        <w:t xml:space="preserve">Наименование медицинской организации: ______________________________</w:t>
      </w:r>
    </w:p>
    <w:p>
      <w:pPr>
        <w:pStyle w:val="BodyText"/>
      </w:pPr>
      <w:r>
        <w:t xml:space="preserve">Лицензия: ______________________________</w:t>
      </w:r>
    </w:p>
    <w:bookmarkStart w:id="10" w:name="Xa906fbb6c9b8fd48d5fa3b5cc16a70d4cc6d926"/>
    <w:p>
      <w:pPr>
        <w:pStyle w:val="Heading1"/>
      </w:pPr>
      <w:r>
        <w:t xml:space="preserve">Акт медицинского освидетельствования на состояние опьянения</w:t>
      </w:r>
    </w:p>
    <w:bookmarkStart w:id="9" w:name="X2024d9941a61d5c11cfe81417aaf7d44622d6b1"/>
    <w:p>
      <w:pPr>
        <w:pStyle w:val="Heading2"/>
      </w:pPr>
      <w:r>
        <w:t xml:space="preserve">(схематический пример; медицинская организация заполняет утверждённую учётную форму № 307/у-05)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Сведения об освидетельствуемом лице: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Основание для проведения медицинского освидетельствования: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Наименование структурного подразделения медицинской организации, в котором проводится медицинское освидетельствование: ______________________________________</w:t>
      </w:r>
    </w:p>
    <w:p>
      <w:pPr>
        <w:pStyle w:val="BodyText"/>
      </w:pPr>
      <w:r>
        <w:t xml:space="preserve">4. Дата и точное время начала проведения медицинского освидетельствования: ______________________________</w:t>
      </w:r>
    </w:p>
    <w:p>
      <w:pPr>
        <w:pStyle w:val="BodyText"/>
      </w:pPr>
      <w:r>
        <w:t xml:space="preserve">5. Внешний вид, поведение, состояние сознания, речь: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Результаты исследований: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Заключение: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Врач, проводивший освидетельствование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Освидетельствуемое лицо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медицинского освидетельствования на состояние опьянения</dc:title>
  <dc:creator/>
  <dc:language>ru</dc:language>
  <cp:keywords/>
  <dcterms:created xsi:type="dcterms:W3CDTF">2026-11-07T20:31:02Z</dcterms:created>
  <dcterms:modified xsi:type="dcterms:W3CDTF">2026-11-07T20:31:02Z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