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 председатель — главный бухгалтер С. А. Орлова, члены — начальник склада Д. В. Крылов, бухгалтер М. Н. Белова</w:t>
      </w:r>
    </w:p>
    <w:p>
      <w:pPr>
        <w:pStyle w:val="BodyText"/>
      </w:pPr>
      <w:r>
        <w:t xml:space="preserve">Основание: приказ от 3 ноября 2026 г. № 87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X61479852ff291f784af0cfca1972570198aa4eb"/>
    <w:p>
      <w:pPr>
        <w:pStyle w:val="Heading2"/>
      </w:pPr>
      <w:r>
        <w:t xml:space="preserve">по итогам инвентаризации товарно-материальных ценностей на складе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Инвентаризация товарно-материалов на складе проведена 16 ноября 2026 года. Фактическое наличие сверено с данными бухгалтерского учёта на ту же дату.</w:t>
      </w:r>
    </w:p>
    <w:p>
      <w:pPr>
        <w:pStyle w:val="BodyText"/>
      </w:pPr>
      <w:r>
        <w:t xml:space="preserve">По результатам проверки расхождений не выявлено: данные учёта совпали с фактическим наличием по всем позициям.</w:t>
      </w:r>
    </w:p>
    <w:p>
      <w:pPr>
        <w:pStyle w:val="BodyText"/>
      </w:pPr>
      <w:r>
        <w:t xml:space="preserve">Приложение: инвентаризационная опись от 16 ноября 2026 г. № 3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А.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Д. В. Крылов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2026-10-28T21:41:32Z</dcterms:created>
  <dcterms:modified xsi:type="dcterms:W3CDTF">2026-10-28T21:41:32Z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