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инвентаризации наличных денежных средств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кассе организации</w:t>
      </w:r>
    </w:p>
    <w:p>
      <w:pPr>
        <w:pStyle w:val="BodyText"/>
      </w:pPr>
      <w:r>
        <w:t xml:space="preserve">Распоряжение руководителя от 28 декабря 2026 г. № 47</w:t>
      </w:r>
    </w:p>
    <w:bookmarkStart w:id="10" w:name="X722115b2b2f8319112fc1c9f00c588bd40f5a98"/>
    <w:p>
      <w:pPr>
        <w:pStyle w:val="Heading1"/>
      </w:pPr>
      <w:r>
        <w:t xml:space="preserve">Акт инвентаризации наличных денежных средств</w:t>
      </w:r>
    </w:p>
    <w:bookmarkStart w:id="9" w:name="по-состоянию-на-31-декабря-2026-года"/>
    <w:p>
      <w:pPr>
        <w:pStyle w:val="Heading2"/>
      </w:pPr>
      <w:r>
        <w:t xml:space="preserve">по состоянию на 31 декабря 2026 года</w:t>
      </w:r>
    </w:p>
    <w:p>
      <w:pPr>
        <w:pStyle w:val="FirstParagraph"/>
      </w:pPr>
      <w:r>
        <w:t xml:space="preserve">31 декабря 2026 г. № ИНВ-000012</w:t>
      </w:r>
    </w:p>
    <w:p>
      <w:pPr>
        <w:pStyle w:val="BodyText"/>
      </w:pPr>
      <w:r>
        <w:t xml:space="preserve">К началу инвентаризации в кассе находятся наличные деньги, денежные документы и бланки строгой отчётности. Все приходные и расходные документы переданы в бухгалтерию, деньги, поступившие после начала проверки, оприходованы.</w:t>
      </w:r>
    </w:p>
    <w:p>
      <w:pPr>
        <w:pStyle w:val="BodyText"/>
      </w:pPr>
      <w:r>
        <w:t xml:space="preserve">Комиссия пересчитала наличные деньги полистно, проверила денежные документы и бланки строгой отчётности. Фактическое наличие составило 148 300 рублей 00 копеек.</w:t>
      </w:r>
    </w:p>
    <w:p>
      <w:pPr>
        <w:pStyle w:val="BodyText"/>
      </w:pPr>
      <w:r>
        <w:t xml:space="preserve">По данным учёта числится 148 300 рублей 00 копеек. Расхождений с фактическим наличием нет.</w:t>
      </w:r>
    </w:p>
    <w:p>
      <w:pPr>
        <w:pStyle w:val="BodyText"/>
      </w:pPr>
      <w:r>
        <w:t xml:space="preserve">Объяснение кассира Петровой А. С. приложено.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П. Сидорова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Заместитель главного бухгалтера</w:t>
            </w:r>
          </w:p>
          <w:p>
            <w:pPr>
              <w:pStyle w:val="BodyText"/>
            </w:pPr>
            <w:r>
              <w:t xml:space="preserve">____________ / О. В. Кузнецова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А. С.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инвентаризации наличных денежных средств</dc:title>
  <dc:creator/>
  <dc:language>ru</dc:language>
  <cp:keywords/>
  <dcterms:created xsi:type="dcterms:W3CDTF">2026-11-07T20:30:52Z</dcterms:created>
  <dcterms:modified xsi:type="dcterms:W3CDTF">2026-11-07T20:30:52Z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