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инвентаризации расчетов с покупателями, поставщиками и прочими дебиторами и кредиторами</w:t>
      </w:r>
    </w:p>
    <w:p>
      <w:pPr>
        <w:pStyle w:val="FirstParagraph"/>
      </w:pPr>
      <w:r>
        <w:t xml:space="preserve">Организация, структурное подразделение: ____________________</w:t>
      </w:r>
    </w:p>
    <w:p>
      <w:pPr>
        <w:pStyle w:val="BodyText"/>
      </w:pPr>
      <w:r>
        <w:t xml:space="preserve">Вид деятельности: __________________________________________</w:t>
      </w:r>
    </w:p>
    <w:p>
      <w:pPr>
        <w:pStyle w:val="BodyText"/>
      </w:pPr>
      <w:r>
        <w:t xml:space="preserve">Основание для проведения инвентаризации: ____________________</w:t>
      </w:r>
    </w:p>
    <w:bookmarkStart w:id="10" w:name="X1c578fd99ada59dfb35f27f3a4828634c648b16"/>
    <w:p>
      <w:pPr>
        <w:pStyle w:val="Heading1"/>
      </w:pPr>
      <w:r>
        <w:t xml:space="preserve">Акт инвентаризации расчетов с покупателями, поставщиками и прочими дебиторами и кредиторами</w:t>
      </w:r>
    </w:p>
    <w:bookmarkStart w:id="9" w:name="по-состоянию-на-31-декабря-2026-г."/>
    <w:p>
      <w:pPr>
        <w:pStyle w:val="Heading2"/>
      </w:pPr>
      <w:r>
        <w:t xml:space="preserve">по состоянию на 31 декабря 2026 г.</w:t>
      </w:r>
    </w:p>
    <w:p>
      <w:pPr>
        <w:pStyle w:val="FirstParagraph"/>
      </w:pPr>
      <w:r>
        <w:t xml:space="preserve">Номер документа, дата составления: «___» __________ 20__ г. № ____</w:t>
      </w:r>
    </w:p>
    <w:p>
      <w:pPr>
        <w:pStyle w:val="BodyText"/>
      </w:pPr>
      <w:r>
        <w:t xml:space="preserve">Акт составлен комиссией о том, что по состоянию на «___» __________ 20__ г. проведена инвентаризация расчётов с покупателями, поставщиками и прочими дебиторами и кредиторами. При инвентаризации установлено следующее: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По дебиторской задолженности: наименование счёта и дебитора, номер счёта, сумма по балансу всего, в том числе подтверждённая дебиторами, не подтверждённая дебиторами, с истекшим сроком исковой давности. Итого: ____________________</w:t>
      </w:r>
    </w:p>
    <w:p>
      <w:pPr>
        <w:pStyle w:val="BodyText"/>
      </w:pPr>
      <w:r>
        <w:t xml:space="preserve">2. По кредиторской задолженности: наименование счёта и кредитора, номер счёта, сумма по балансу всего, в том числе подтверждённая кредиторами, не подтверждённая кредиторами, с истекшим сроком исковой давности. Итого: 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расчетов с покупателями, поставщиками и прочими дебиторами и кредиторами</dc:title>
  <dc:creator/>
  <dc:language>ru</dc:language>
  <cp:keywords/>
  <dcterms:created xsi:type="dcterms:W3CDTF">2026-11-01T20:30:21Z</dcterms:created>
  <dcterms:modified xsi:type="dcterms:W3CDTF">2026-11-01T20:30:21Z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