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хищении материальных ценностей на объекте</w:t>
      </w:r>
    </w:p>
    <w:p>
      <w:pPr>
        <w:pStyle w:val="FirstParagraph"/>
      </w:pPr>
      <w:r>
        <w:t xml:space="preserve">ООО «Стройбаза»</w:t>
      </w:r>
    </w:p>
    <w:p>
      <w:pPr>
        <w:pStyle w:val="BodyText"/>
      </w:pPr>
      <w:r>
        <w:t xml:space="preserve">объект «Склад № 2», г. Тула, ул. Заводская, д. 7</w:t>
      </w:r>
    </w:p>
    <w:p>
      <w:pPr>
        <w:pStyle w:val="BodyText"/>
      </w:pPr>
      <w:r>
        <w:t xml:space="preserve">16 ноября 2026 г. № 7</w:t>
      </w:r>
    </w:p>
    <w:bookmarkStart w:id="10" w:name="X5a64d6f72b8670d56dd0d743bd4182ff698464b"/>
    <w:p>
      <w:pPr>
        <w:pStyle w:val="Heading1"/>
      </w:pPr>
      <w:r>
        <w:t xml:space="preserve">Акт о хищении материальных ценностей на объекте</w:t>
      </w:r>
    </w:p>
    <w:bookmarkStart w:id="9" w:name="X292bac3530e7f0bccfeca533ba9b802a804d426"/>
    <w:p>
      <w:pPr>
        <w:pStyle w:val="Heading2"/>
      </w:pPr>
      <w:r>
        <w:t xml:space="preserve">по факту обнаружения недостачи на складе строительных материалов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16 ноября 2026 года при приёмке смены кладовщик обнаружил повреждение пломбы на воротах склада № 2 и отсутствие части материалов на стеллаже № 4.</w:t>
      </w:r>
    </w:p>
    <w:p>
      <w:pPr>
        <w:pStyle w:val="BodyText"/>
      </w:pPr>
      <w:r>
        <w:t xml:space="preserve">Недостача выявлена по позициям: кабель ВВГнг 3×2,5 — 400 м; перфораторы — 2 шт.; круг отрезной по металлу — 60 шт. Сверка проведена с данными складского учёта на 16 ноября 2026 года.</w:t>
      </w:r>
    </w:p>
    <w:p>
      <w:pPr>
        <w:pStyle w:val="BodyText"/>
      </w:pPr>
      <w:r>
        <w:t xml:space="preserve">Для установления размера ущерба и обстоятельств пропажи приказываю провести инвентаризацию товарно-материальных ценностей на складе № 2 и передать материалы в отдел полиции.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Составили члены комиссии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Начальник службы безопасности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Утверждаю</w:t>
            </w:r>
          </w:p>
          <w:p>
            <w:pPr>
              <w:pStyle w:val="BodyText"/>
            </w:pPr>
            <w:r>
              <w:t xml:space="preserve">Генеральный директор ООО «Стройбаза»</w:t>
            </w:r>
          </w:p>
          <w:p>
            <w:pPr>
              <w:pStyle w:val="BodyText"/>
            </w:pPr>
            <w:r>
              <w:t xml:space="preserve">____________ / А. А.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хищении материальных ценностей на объекте</dc:title>
  <dc:creator/>
  <dc:language>ru</dc:language>
  <cp:keywords/>
  <dcterms:created xsi:type="dcterms:W3CDTF">2026-11-06T21:38:48Z</dcterms:created>
  <dcterms:modified xsi:type="dcterms:W3CDTF">2026-11-06T21:38:48Z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