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экспертизы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Эксперт Союза «Ногинская ТПП»</w:t>
      </w:r>
    </w:p>
    <w:p>
      <w:pPr>
        <w:pStyle w:val="BodyText"/>
      </w:pPr>
      <w:r>
        <w:t xml:space="preserve">И. И. Иванов</w:t>
      </w:r>
    </w:p>
    <w:bookmarkStart w:id="10" w:name="акт-экспертизы"/>
    <w:p>
      <w:pPr>
        <w:pStyle w:val="Heading1"/>
      </w:pPr>
      <w:r>
        <w:t xml:space="preserve">Акт экспертизы</w:t>
      </w:r>
    </w:p>
    <w:bookmarkStart w:id="9" w:name="о-стране-происхождения-товара"/>
    <w:p>
      <w:pPr>
        <w:pStyle w:val="Heading2"/>
      </w:pPr>
      <w:r>
        <w:t xml:space="preserve">о стране происхождения товара</w:t>
      </w:r>
    </w:p>
    <w:p>
      <w:pPr>
        <w:pStyle w:val="FirstParagraph"/>
      </w:pPr>
      <w:r>
        <w:t xml:space="preserve">14 марта 2026 г. № 182-25/3-00085ГЗ</w:t>
      </w:r>
    </w:p>
    <w:p>
      <w:pPr>
        <w:pStyle w:val="BodyText"/>
      </w:pPr>
      <w:r>
        <w:t xml:space="preserve">Заявитель: АО «Акрихин», ИНН 5017000581, Московская область, Ногинский район, г. Старая Купавна, ул. Кирова, д. 29.</w:t>
      </w:r>
    </w:p>
    <w:p>
      <w:pPr>
        <w:pStyle w:val="BodyText"/>
      </w:pPr>
      <w:r>
        <w:t xml:space="preserve">Объект экспертизы: таблетки Глидиаб МВ, 30 мг № 60, код ОКПД2 21.20.10.119, партия 12 000 упаковок.</w:t>
      </w:r>
    </w:p>
    <w:p>
      <w:pPr>
        <w:pStyle w:val="BodyText"/>
      </w:pPr>
      <w:r>
        <w:t xml:space="preserve">Экспертизой установлено: товар произведён на территории Российской Федерации с выполнением технологических операций, предусмотренных приложением к постановлению Правительства РФ от 17.07.2015 № 719; критерий происхождения — Д3004.</w:t>
      </w:r>
    </w:p>
    <w:p>
      <w:pPr>
        <w:pStyle w:val="BodyText"/>
      </w:pPr>
      <w:r>
        <w:t xml:space="preserve">Акт составлен для оформления сертификатов о происхождении товара формы СТ-1. Срок действия — до 13 марта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Эксперт</w:t>
            </w:r>
          </w:p>
          <w:p>
            <w:pPr>
              <w:pStyle w:val="BodyText"/>
            </w:pPr>
            <w:r>
              <w:t xml:space="preserve">Эксперт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уполномоченной ТПП</w:t>
            </w:r>
          </w:p>
          <w:p>
            <w:pPr>
              <w:pStyle w:val="BodyText"/>
            </w:pPr>
            <w:r>
              <w:t xml:space="preserve">Президент Союза «Ногинская ТПП»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</dc:title>
  <dc:creator/>
  <dc:language>ru</dc:language>
  <cp:keywords/>
  <dcterms:created xsi:type="dcterms:W3CDTF">2026-11-03T20:30:35Z</dcterms:created>
  <dcterms:modified xsi:type="dcterms:W3CDTF">2026-11-03T20:30:35Z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