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диагностики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Главному инженеру П. П. Петрову</w:t>
      </w:r>
    </w:p>
    <w:p>
      <w:pPr>
        <w:pStyle w:val="BodyText"/>
      </w:pPr>
      <w:r>
        <w:t xml:space="preserve">от комиссии в составе:</w:t>
      </w:r>
    </w:p>
    <w:p>
      <w:pPr>
        <w:pStyle w:val="BodyText"/>
      </w:pPr>
      <w:r>
        <w:t xml:space="preserve">механик И. И. Иванов, энергетик С. С. Сидоров</w:t>
      </w:r>
    </w:p>
    <w:bookmarkStart w:id="10" w:name="акт-диагностики"/>
    <w:p>
      <w:pPr>
        <w:pStyle w:val="Heading1"/>
      </w:pPr>
      <w:r>
        <w:t xml:space="preserve">Акт диагностики</w:t>
      </w:r>
    </w:p>
    <w:bookmarkStart w:id="9" w:name="оборудования-станка"/>
    <w:p>
      <w:pPr>
        <w:pStyle w:val="Heading2"/>
      </w:pPr>
      <w:r>
        <w:t xml:space="preserve">оборудования (станка)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Объект диагностики: токарный станок, инвентарный номер 000123, 2019 года выпуска, установлен в цехе № 2. Основание: заявка начальника цеха от 10 ноября 2026 года.</w:t>
      </w:r>
    </w:p>
    <w:p>
      <w:pPr>
        <w:pStyle w:val="BodyText"/>
      </w:pPr>
      <w:r>
        <w:t xml:space="preserve">Комиссия провела внешний осмотр, проверку работы на холостом ходу и под нагрузкой, замер вибрации и температуры подшипников. Установлено: повышенный шум в передней бабке, люфт шпинделя, износ ремня привода.</w:t>
      </w:r>
    </w:p>
    <w:p>
      <w:pPr>
        <w:pStyle w:val="BodyText"/>
      </w:pPr>
      <w:r>
        <w:t xml:space="preserve">Вывод: станок к работе под нагрузкой не пригоден до замены подшипников шпинделя и ремня привода. Рекомендации: вывести станок в ремонт, заказать подшипники и ремень, после ремонта провести повторную диагностику.</w:t>
      </w:r>
    </w:p>
    <w:p>
      <w:pPr>
        <w:pStyle w:val="BodyText"/>
      </w:pPr>
      <w:r>
        <w:t xml:space="preserve">Приложение: ведомость замеров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диагностики</dc:title>
  <dc:creator/>
  <dc:language>ru</dc:language>
  <cp:keywords/>
  <dcterms:created xsi:type="dcterms:W3CDTF">2026-11-04T20:30:13Z</dcterms:created>
  <dcterms:modified xsi:type="dcterms:W3CDTF">2026-11-04T20:30:13Z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