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Агентский договор на оказание услуг по продаже недвижимости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X34677f12bdd6287716a4ac4cf71880b5760326c"/>
    <w:p>
      <w:pPr>
        <w:pStyle w:val="Heading1"/>
      </w:pPr>
      <w:r>
        <w:t xml:space="preserve">Агентский договор на оказание услуг по продаже недвижимости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[Наименование агентства], в лице [должность, Ф. И. О.], действующего на основании [устав, доверенность], именуемое в дальнейшем «Агент», с одной стороны и [Ф. И. О., паспортные данные, адрес регистрации], именуемый(ая) в дальнейшем «Принципал»,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</w:t>
      </w:r>
    </w:p>
    <w:p>
      <w:pPr>
        <w:pStyle w:val="BodyText"/>
      </w:pPr>
      <w:r>
        <w:t xml:space="preserve">1.1. Агент обязуется по заданию Принципала за вознаграждение совершить от имени и за счёт Принципала действия по поиску покупателя и продаже объекта недвижимости: [вид объекта, площадь, кадастровый номер, адрес] (далее — Объект), а Принципал обязуется принять и оплатить оказанные услуги.</w:t>
      </w:r>
    </w:p>
    <w:p>
      <w:pPr>
        <w:pStyle w:val="BodyText"/>
      </w:pPr>
      <w:r>
        <w:t xml:space="preserve">1.2. Услуги Агента включают: [перечень действий: реклама, показы, переговоры, проверка документов, подготовка договора, сопровождение расчётов и регистрации].</w:t>
      </w:r>
    </w:p>
    <w:p>
      <w:pPr>
        <w:pStyle w:val="BodyText"/>
      </w:pPr>
      <w:r>
        <w:t xml:space="preserve">1.3. Агент действует [от имени Принципала / от своего имени]. Права и обязанности по договору купли-продажи возникают [непосредственно у Принципала / у Агента].</w:t>
      </w:r>
    </w:p>
    <w:p>
      <w:pPr>
        <w:pStyle w:val="BodyText"/>
      </w:pPr>
      <w:r>
        <w:t xml:space="preserve">2. Цена и порядок расчётов</w:t>
      </w:r>
    </w:p>
    <w:p>
      <w:pPr>
        <w:pStyle w:val="BodyText"/>
      </w:pPr>
      <w:r>
        <w:t xml:space="preserve">2.1. Цена Объекта — [сумма] рублей. Изменение цены допускается по письменному соглашению сторон.</w:t>
      </w:r>
    </w:p>
    <w:p>
      <w:pPr>
        <w:pStyle w:val="BodyText"/>
      </w:pPr>
      <w:r>
        <w:t xml:space="preserve">2.2. Вознаграждение Агента — [размер] процентов от цены Объекта, указанной в договоре купли-продажи. Вознаграждение выплачивается [срок] после [основание: регистрация перехода права, подписание договора купли-продажи, поступление денег].</w:t>
      </w:r>
    </w:p>
    <w:p>
      <w:pPr>
        <w:pStyle w:val="BodyText"/>
      </w:pPr>
      <w:r>
        <w:t xml:space="preserve">2.3. Расходы Агента на рекламу Объекта [входят в вознаграждение / возмещаются отдельно]. Иные расходы возмещаются только по письменному согласованию с Принципалом.</w:t>
      </w:r>
    </w:p>
    <w:p>
      <w:pPr>
        <w:pStyle w:val="BodyText"/>
      </w:pPr>
      <w:r>
        <w:t xml:space="preserve">3. Права и обязанности сторон</w:t>
      </w:r>
    </w:p>
    <w:p>
      <w:pPr>
        <w:pStyle w:val="BodyText"/>
      </w:pPr>
      <w:r>
        <w:t xml:space="preserve">3.1. Принципал обязуется передать Агенту документы на Объект, обеспечить доступ в помещение для показов, [дополнительные обязанности].</w:t>
      </w:r>
    </w:p>
    <w:p>
      <w:pPr>
        <w:pStyle w:val="BodyText"/>
      </w:pPr>
      <w:r>
        <w:t xml:space="preserve">3.2. Агент обязуется согласовывать с Принципалом время показов, знакомить Принципала с поступившими предложениями и представлять отчёт о ходе работы [срок и порядок].</w:t>
      </w:r>
    </w:p>
    <w:p>
      <w:pPr>
        <w:pStyle w:val="BodyText"/>
      </w:pPr>
      <w:r>
        <w:t xml:space="preserve">4. Срок действия и расторжение</w:t>
      </w:r>
    </w:p>
    <w:p>
      <w:pPr>
        <w:pStyle w:val="BodyText"/>
      </w:pPr>
      <w:r>
        <w:t xml:space="preserve">4.1. Договор действует до [дата]. [Условие о продлении].</w:t>
      </w:r>
    </w:p>
    <w:p>
      <w:pPr>
        <w:pStyle w:val="BodyText"/>
      </w:pPr>
      <w:r>
        <w:t xml:space="preserve">4.2. Каждая сторона вправе отказаться от договора, предупредив другую сторону за [срок]. При отказе Принципал оплачивает фактически оказанные услуги.</w:t>
      </w:r>
    </w:p>
    <w:p>
      <w:pPr>
        <w:pStyle w:val="BodyText"/>
      </w:pPr>
      <w:r>
        <w:t xml:space="preserve">5. Заключительные положения</w:t>
      </w:r>
    </w:p>
    <w:p>
      <w:pPr>
        <w:pStyle w:val="BodyText"/>
      </w:pPr>
      <w:r>
        <w:t xml:space="preserve">5.1. Споры стороны решают путём переговоров, а при недостижении согласия — в [суд].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Агент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Принципал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Агентский договор на оказание услуг по продаже недвижимости</dc:title>
  <dc:creator/>
  <dc:language>ru</dc:language>
  <cp:keywords/>
  <dcterms:created xsi:type="dcterms:W3CDTF">2026-11-06T21:38:38Z</dcterms:created>
  <dcterms:modified xsi:type="dcterms:W3CDTF">2026-11-06T21:38:38Z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